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0D0AA" w14:textId="77777777" w:rsidR="00D630C7" w:rsidRPr="00AB7751" w:rsidRDefault="00D630C7">
      <w:pPr>
        <w:spacing w:before="80" w:after="80"/>
        <w:rPr>
          <w:color w:val="000000" w:themeColor="text1"/>
        </w:rPr>
      </w:pPr>
    </w:p>
    <w:p w14:paraId="68A1FB3C" w14:textId="77777777" w:rsidR="00D630C7" w:rsidRPr="00AB7751" w:rsidRDefault="00D630C7">
      <w:pPr>
        <w:spacing w:before="80" w:after="80"/>
        <w:rPr>
          <w:color w:val="000000" w:themeColor="text1"/>
        </w:rPr>
      </w:pPr>
    </w:p>
    <w:p w14:paraId="29301D7E" w14:textId="77777777" w:rsidR="00D630C7" w:rsidRPr="00AB7751" w:rsidRDefault="00D630C7">
      <w:pPr>
        <w:spacing w:before="80" w:after="80"/>
        <w:rPr>
          <w:color w:val="000000" w:themeColor="text1"/>
        </w:rPr>
      </w:pPr>
    </w:p>
    <w:p w14:paraId="4A1ECCE3" w14:textId="77777777" w:rsidR="00BE0902" w:rsidRPr="00BE0902" w:rsidRDefault="00BE0902">
      <w:pPr>
        <w:spacing w:before="40" w:after="40"/>
        <w:jc w:val="center"/>
        <w:rPr>
          <w:b/>
          <w:bCs/>
          <w:color w:val="000000" w:themeColor="text1"/>
          <w:sz w:val="48"/>
          <w:szCs w:val="48"/>
        </w:rPr>
      </w:pPr>
      <w:r w:rsidRPr="00BE0902">
        <w:rPr>
          <w:b/>
          <w:bCs/>
          <w:color w:val="000000" w:themeColor="text1"/>
          <w:sz w:val="48"/>
          <w:szCs w:val="48"/>
        </w:rPr>
        <w:t>STEPS TO</w:t>
      </w:r>
    </w:p>
    <w:p w14:paraId="2917D2E2" w14:textId="33C5E63F" w:rsidR="007B4032" w:rsidRPr="00AB7751" w:rsidRDefault="007B4032">
      <w:pPr>
        <w:spacing w:before="40" w:after="40"/>
        <w:jc w:val="center"/>
        <w:rPr>
          <w:b/>
          <w:bCs/>
          <w:color w:val="000000" w:themeColor="text1"/>
          <w:sz w:val="56"/>
          <w:szCs w:val="56"/>
        </w:rPr>
      </w:pPr>
      <w:r w:rsidRPr="00AB7751">
        <w:rPr>
          <w:b/>
          <w:bCs/>
          <w:color w:val="000000" w:themeColor="text1"/>
          <w:sz w:val="56"/>
          <w:szCs w:val="56"/>
        </w:rPr>
        <w:t xml:space="preserve">Dementia Prevention </w:t>
      </w:r>
    </w:p>
    <w:p w14:paraId="70E099EE" w14:textId="77777777" w:rsidR="007B4032" w:rsidRPr="00AB7751" w:rsidRDefault="007B4032">
      <w:pPr>
        <w:spacing w:before="40" w:after="40"/>
        <w:jc w:val="center"/>
        <w:rPr>
          <w:b/>
          <w:bCs/>
          <w:color w:val="000000" w:themeColor="text1"/>
          <w:sz w:val="56"/>
          <w:szCs w:val="56"/>
        </w:rPr>
      </w:pPr>
      <w:r w:rsidRPr="00AB7751">
        <w:rPr>
          <w:b/>
          <w:bCs/>
          <w:color w:val="000000" w:themeColor="text1"/>
          <w:sz w:val="56"/>
          <w:szCs w:val="56"/>
        </w:rPr>
        <w:t xml:space="preserve">for Seniors </w:t>
      </w:r>
    </w:p>
    <w:p w14:paraId="664A4FE5" w14:textId="77777777" w:rsidR="007B4032" w:rsidRPr="00AB7751" w:rsidRDefault="007B4032">
      <w:pPr>
        <w:spacing w:before="40" w:after="40"/>
        <w:jc w:val="center"/>
        <w:rPr>
          <w:b/>
          <w:bCs/>
          <w:color w:val="000000" w:themeColor="text1"/>
          <w:sz w:val="36"/>
          <w:szCs w:val="36"/>
        </w:rPr>
      </w:pPr>
    </w:p>
    <w:p w14:paraId="1122C6AA" w14:textId="7EAA4C9E" w:rsidR="007B4032" w:rsidRPr="00AB7751" w:rsidRDefault="007B4032">
      <w:pPr>
        <w:spacing w:before="40" w:after="40"/>
        <w:jc w:val="center"/>
        <w:rPr>
          <w:b/>
          <w:bCs/>
          <w:color w:val="000000" w:themeColor="text1"/>
          <w:sz w:val="36"/>
          <w:szCs w:val="36"/>
        </w:rPr>
      </w:pPr>
      <w:r w:rsidRPr="00AB7751">
        <w:rPr>
          <w:b/>
          <w:bCs/>
          <w:color w:val="000000" w:themeColor="text1"/>
          <w:sz w:val="36"/>
          <w:szCs w:val="36"/>
        </w:rPr>
        <w:t xml:space="preserve">A Faith-Based Action Plan for </w:t>
      </w:r>
    </w:p>
    <w:p w14:paraId="25F14282" w14:textId="7E2C2592" w:rsidR="00D630C7" w:rsidRPr="00AB7751" w:rsidRDefault="007B4032">
      <w:pPr>
        <w:spacing w:before="40" w:after="40"/>
        <w:jc w:val="center"/>
        <w:rPr>
          <w:b/>
          <w:bCs/>
          <w:color w:val="000000" w:themeColor="text1"/>
          <w:sz w:val="36"/>
          <w:szCs w:val="36"/>
        </w:rPr>
      </w:pPr>
      <w:r w:rsidRPr="00AB7751">
        <w:rPr>
          <w:b/>
          <w:bCs/>
          <w:color w:val="000000" w:themeColor="text1"/>
          <w:sz w:val="36"/>
          <w:szCs w:val="36"/>
        </w:rPr>
        <w:t>Mental Clarity and Independence</w:t>
      </w:r>
    </w:p>
    <w:p w14:paraId="479A1362" w14:textId="77777777" w:rsidR="007B4032" w:rsidRPr="00AB7751" w:rsidRDefault="007B4032">
      <w:pPr>
        <w:spacing w:after="80"/>
        <w:jc w:val="center"/>
        <w:rPr>
          <w:i/>
          <w:iCs/>
          <w:color w:val="000000" w:themeColor="text1"/>
          <w:sz w:val="26"/>
          <w:szCs w:val="26"/>
        </w:rPr>
      </w:pPr>
    </w:p>
    <w:p w14:paraId="2CD6AEDB" w14:textId="77777777" w:rsidR="007B4032" w:rsidRPr="00AB7751" w:rsidRDefault="007B4032">
      <w:pPr>
        <w:spacing w:after="80"/>
        <w:jc w:val="center"/>
        <w:rPr>
          <w:i/>
          <w:iCs/>
          <w:color w:val="000000" w:themeColor="text1"/>
          <w:sz w:val="26"/>
          <w:szCs w:val="26"/>
        </w:rPr>
      </w:pPr>
    </w:p>
    <w:p w14:paraId="4736966F" w14:textId="77777777" w:rsidR="007B4032" w:rsidRPr="00AB7751" w:rsidRDefault="007B4032">
      <w:pPr>
        <w:spacing w:after="80"/>
        <w:jc w:val="center"/>
        <w:rPr>
          <w:i/>
          <w:iCs/>
          <w:color w:val="000000" w:themeColor="text1"/>
          <w:sz w:val="26"/>
          <w:szCs w:val="26"/>
        </w:rPr>
      </w:pPr>
    </w:p>
    <w:p w14:paraId="1982A77A" w14:textId="77777777" w:rsidR="007B4032" w:rsidRPr="00AB7751" w:rsidRDefault="007B4032">
      <w:pPr>
        <w:spacing w:after="80"/>
        <w:jc w:val="center"/>
        <w:rPr>
          <w:i/>
          <w:iCs/>
          <w:color w:val="000000" w:themeColor="text1"/>
          <w:sz w:val="26"/>
          <w:szCs w:val="26"/>
        </w:rPr>
      </w:pPr>
    </w:p>
    <w:p w14:paraId="26EA56A0" w14:textId="77777777" w:rsidR="007B4032" w:rsidRPr="00AB7751" w:rsidRDefault="007B4032">
      <w:pPr>
        <w:spacing w:after="80"/>
        <w:jc w:val="center"/>
        <w:rPr>
          <w:i/>
          <w:iCs/>
          <w:color w:val="000000" w:themeColor="text1"/>
          <w:sz w:val="26"/>
          <w:szCs w:val="26"/>
        </w:rPr>
      </w:pPr>
    </w:p>
    <w:p w14:paraId="2518A82B" w14:textId="77777777" w:rsidR="007B4032" w:rsidRPr="00AB7751" w:rsidRDefault="007B4032">
      <w:pPr>
        <w:spacing w:after="80"/>
        <w:jc w:val="center"/>
        <w:rPr>
          <w:i/>
          <w:iCs/>
          <w:color w:val="000000" w:themeColor="text1"/>
          <w:sz w:val="26"/>
          <w:szCs w:val="26"/>
        </w:rPr>
      </w:pPr>
    </w:p>
    <w:p w14:paraId="76F21237" w14:textId="77777777" w:rsidR="007B4032" w:rsidRPr="00AB7751" w:rsidRDefault="007B4032">
      <w:pPr>
        <w:spacing w:after="80"/>
        <w:jc w:val="center"/>
        <w:rPr>
          <w:i/>
          <w:iCs/>
          <w:color w:val="000000" w:themeColor="text1"/>
          <w:sz w:val="26"/>
          <w:szCs w:val="26"/>
        </w:rPr>
      </w:pPr>
    </w:p>
    <w:p w14:paraId="1F1DAA12" w14:textId="77777777" w:rsidR="007B4032" w:rsidRPr="00AB7751" w:rsidRDefault="007B4032">
      <w:pPr>
        <w:spacing w:after="80"/>
        <w:jc w:val="center"/>
        <w:rPr>
          <w:i/>
          <w:iCs/>
          <w:color w:val="000000" w:themeColor="text1"/>
          <w:sz w:val="26"/>
          <w:szCs w:val="26"/>
        </w:rPr>
      </w:pPr>
    </w:p>
    <w:p w14:paraId="64340C03" w14:textId="77777777" w:rsidR="007B4032" w:rsidRPr="00AB7751" w:rsidRDefault="007B4032">
      <w:pPr>
        <w:spacing w:after="80"/>
        <w:jc w:val="center"/>
        <w:rPr>
          <w:i/>
          <w:iCs/>
          <w:color w:val="000000" w:themeColor="text1"/>
          <w:sz w:val="26"/>
          <w:szCs w:val="26"/>
        </w:rPr>
      </w:pPr>
    </w:p>
    <w:p w14:paraId="66B5E650" w14:textId="77777777" w:rsidR="00D630C7" w:rsidRPr="00AB7751" w:rsidRDefault="00D630C7">
      <w:pPr>
        <w:spacing w:before="80" w:after="80"/>
        <w:rPr>
          <w:color w:val="000000" w:themeColor="text1"/>
        </w:rPr>
      </w:pPr>
    </w:p>
    <w:p w14:paraId="17A21072" w14:textId="77777777" w:rsidR="00BE0902" w:rsidRDefault="00BE0902">
      <w:pPr>
        <w:spacing w:before="160" w:after="40"/>
        <w:jc w:val="center"/>
        <w:rPr>
          <w:color w:val="000000" w:themeColor="text1"/>
          <w:sz w:val="56"/>
          <w:szCs w:val="56"/>
        </w:rPr>
      </w:pPr>
    </w:p>
    <w:p w14:paraId="046EB820" w14:textId="77777777" w:rsidR="00BE0902" w:rsidRDefault="00BE0902">
      <w:pPr>
        <w:spacing w:before="160" w:after="40"/>
        <w:jc w:val="center"/>
        <w:rPr>
          <w:color w:val="000000" w:themeColor="text1"/>
          <w:sz w:val="56"/>
          <w:szCs w:val="56"/>
        </w:rPr>
      </w:pPr>
    </w:p>
    <w:p w14:paraId="0A069261" w14:textId="77777777" w:rsidR="00BE0902" w:rsidRDefault="00BE0902">
      <w:pPr>
        <w:spacing w:before="160" w:after="40"/>
        <w:jc w:val="center"/>
        <w:rPr>
          <w:color w:val="000000" w:themeColor="text1"/>
          <w:sz w:val="56"/>
          <w:szCs w:val="56"/>
        </w:rPr>
      </w:pPr>
    </w:p>
    <w:p w14:paraId="27129EB4" w14:textId="77777777" w:rsidR="00BE0902" w:rsidRDefault="00BE0902">
      <w:pPr>
        <w:spacing w:before="160" w:after="40"/>
        <w:jc w:val="center"/>
        <w:rPr>
          <w:color w:val="000000" w:themeColor="text1"/>
          <w:sz w:val="56"/>
          <w:szCs w:val="56"/>
        </w:rPr>
      </w:pPr>
    </w:p>
    <w:p w14:paraId="6B51845E" w14:textId="392A4E82" w:rsidR="00D630C7" w:rsidRPr="00AB7751" w:rsidRDefault="001C4FB9">
      <w:pPr>
        <w:spacing w:before="160" w:after="40"/>
        <w:jc w:val="center"/>
        <w:rPr>
          <w:color w:val="000000" w:themeColor="text1"/>
          <w:sz w:val="56"/>
          <w:szCs w:val="56"/>
        </w:rPr>
      </w:pPr>
      <w:r w:rsidRPr="00AB7751">
        <w:rPr>
          <w:color w:val="000000" w:themeColor="text1"/>
          <w:sz w:val="56"/>
          <w:szCs w:val="56"/>
        </w:rPr>
        <w:t>Ron</w:t>
      </w:r>
      <w:r w:rsidR="007B4032" w:rsidRPr="00AB7751">
        <w:rPr>
          <w:color w:val="000000" w:themeColor="text1"/>
          <w:sz w:val="56"/>
          <w:szCs w:val="56"/>
        </w:rPr>
        <w:t xml:space="preserve">ald </w:t>
      </w:r>
      <w:r w:rsidRPr="00AB7751">
        <w:rPr>
          <w:color w:val="000000" w:themeColor="text1"/>
          <w:sz w:val="56"/>
          <w:szCs w:val="56"/>
        </w:rPr>
        <w:t>Ovitt</w:t>
      </w:r>
    </w:p>
    <w:p w14:paraId="0D835CC8" w14:textId="77777777" w:rsidR="000A78F6" w:rsidRPr="00AB7751" w:rsidRDefault="000A78F6">
      <w:pPr>
        <w:spacing w:before="40" w:after="40"/>
        <w:jc w:val="center"/>
        <w:rPr>
          <w:i/>
          <w:iCs/>
          <w:color w:val="000000" w:themeColor="text1"/>
          <w:sz w:val="20"/>
          <w:szCs w:val="20"/>
        </w:rPr>
      </w:pPr>
    </w:p>
    <w:p w14:paraId="0B3AB5BE" w14:textId="77777777" w:rsidR="000A78F6" w:rsidRPr="00AB7751" w:rsidRDefault="000A78F6">
      <w:pPr>
        <w:spacing w:before="40" w:after="40"/>
        <w:jc w:val="center"/>
        <w:rPr>
          <w:i/>
          <w:iCs/>
          <w:color w:val="000000" w:themeColor="text1"/>
          <w:sz w:val="20"/>
          <w:szCs w:val="20"/>
        </w:rPr>
      </w:pPr>
    </w:p>
    <w:p w14:paraId="48170787" w14:textId="77777777" w:rsidR="000A78F6" w:rsidRPr="00AB7751" w:rsidRDefault="000A78F6">
      <w:pPr>
        <w:spacing w:before="40" w:after="40"/>
        <w:jc w:val="center"/>
        <w:rPr>
          <w:i/>
          <w:iCs/>
          <w:color w:val="000000" w:themeColor="text1"/>
          <w:sz w:val="20"/>
          <w:szCs w:val="20"/>
        </w:rPr>
      </w:pPr>
    </w:p>
    <w:p w14:paraId="67B44FCD" w14:textId="105F3231" w:rsidR="000A78F6" w:rsidRPr="00BE0902" w:rsidRDefault="00D73142" w:rsidP="00BE0902">
      <w:pPr>
        <w:spacing w:before="40" w:after="40"/>
        <w:rPr>
          <w:i/>
          <w:iCs/>
          <w:color w:val="000000" w:themeColor="text1"/>
          <w:sz w:val="20"/>
          <w:szCs w:val="20"/>
        </w:rPr>
      </w:pPr>
      <w:r w:rsidRPr="00AB7751">
        <w:rPr>
          <w:i/>
          <w:iCs/>
          <w:noProof/>
          <w:color w:val="000000" w:themeColor="text1"/>
          <w:sz w:val="20"/>
          <w:szCs w:val="20"/>
        </w:rPr>
        <w:lastRenderedPageBreak/>
        <mc:AlternateContent>
          <mc:Choice Requires="wps">
            <w:drawing>
              <wp:anchor distT="0" distB="0" distL="114300" distR="114300" simplePos="0" relativeHeight="251659264" behindDoc="0" locked="0" layoutInCell="1" allowOverlap="1" wp14:anchorId="10389E17" wp14:editId="4A8C9D2C">
                <wp:simplePos x="0" y="0"/>
                <wp:positionH relativeFrom="column">
                  <wp:posOffset>2825750</wp:posOffset>
                </wp:positionH>
                <wp:positionV relativeFrom="paragraph">
                  <wp:posOffset>402590</wp:posOffset>
                </wp:positionV>
                <wp:extent cx="127000" cy="171450"/>
                <wp:effectExtent l="0" t="0" r="25400" b="19050"/>
                <wp:wrapNone/>
                <wp:docPr id="1012196221" name="Text Box 1"/>
                <wp:cNvGraphicFramePr/>
                <a:graphic xmlns:a="http://schemas.openxmlformats.org/drawingml/2006/main">
                  <a:graphicData uri="http://schemas.microsoft.com/office/word/2010/wordprocessingShape">
                    <wps:wsp>
                      <wps:cNvSpPr txBox="1"/>
                      <wps:spPr>
                        <a:xfrm>
                          <a:off x="0" y="0"/>
                          <a:ext cx="127000" cy="171450"/>
                        </a:xfrm>
                        <a:prstGeom prst="rect">
                          <a:avLst/>
                        </a:prstGeom>
                        <a:solidFill>
                          <a:schemeClr val="bg1"/>
                        </a:solidFill>
                        <a:ln w="6350">
                          <a:solidFill>
                            <a:schemeClr val="bg1"/>
                          </a:solidFill>
                        </a:ln>
                      </wps:spPr>
                      <wps:txbx>
                        <w:txbxContent>
                          <w:p w14:paraId="22AC41A3" w14:textId="77777777" w:rsidR="00D73142" w:rsidRDefault="00D73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389E17" id="_x0000_t202" coordsize="21600,21600" o:spt="202" path="m,l,21600r21600,l21600,xe">
                <v:stroke joinstyle="miter"/>
                <v:path gradientshapeok="t" o:connecttype="rect"/>
              </v:shapetype>
              <v:shape id="Text Box 1" o:spid="_x0000_s1026" type="#_x0000_t202" style="position:absolute;margin-left:222.5pt;margin-top:31.7pt;width:10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mRKgIAAHsEAAAOAAAAZHJzL2Uyb0RvYy54bWysVEtv2zAMvg/YfxB0X2xnadMZcYosRYYB&#10;QVsgHXpWZCk2IIuapMTOfv0o2Xms26nYRSZFio+PHz277xpFDsK6GnRBs1FKidAcylrvCvrjZfXp&#10;jhLnmS6ZAi0KehSO3s8/fpi1JhdjqECVwhIMol3emoJW3ps8SRyvRMPcCIzQaJRgG+ZRtbuktKzF&#10;6I1Kxml6m7RgS2OBC+fw9qE30nmML6Xg/klKJzxRBcXafDxtPLfhTOYzlu8sM1XNhzLYO6poWK0x&#10;6TnUA/OM7G39V6im5hYcSD/i0CQgZc1F7AG7ydI33WwqZkTsBcFx5gyT+39h+eNhY54t8d1X6HCA&#10;AZDWuNzhZeink7YJX6yUoB0hPJ5hE50nPDwaT9MULRxN2TSb3ERYk8tjY53/JqAhQSioxalEsNhh&#10;7TwmRNeTS8jlQNXlqlYqKoEJYqksOTCc4XYXS8QXf3gpTdqC3n7G1O+KgPGUxkIurQfJd9tuwGML&#10;5RFhstAzyBm+qrGZNXP+mVmkDPaPa+Cf8JAKsBgYJEoqsL/+dR/8cZJopaRFChbU/dwzKyhR3zXO&#10;+Es2mQTORmVyMx2jYq8t22uL3jdLQIQyXDjDoxj8vTqJ0kLzituyCFnRxDTH3AX1J3Hp+8XAbeNi&#10;sYhOyFLD/FpvDA+hA7hhVC/dK7NmmKdHIjzCiawsfzPW3je81LDYe5B1nHkAuEd1wB0ZHqkwbGNY&#10;oWs9el3+GfPfAAAA//8DAFBLAwQUAAYACAAAACEAJu//k90AAAAJAQAADwAAAGRycy9kb3ducmV2&#10;LnhtbEyPwU7DMBBE70j8g7VI3KgDuKFN41QRUk890Ubl6sbbJGq8jmwnDX+Pe4Lj7Ixm3+Tb2fRs&#10;Quc7SxJeFwkwpNrqjhoJ1XH3sgLmgyKtekso4Qc9bIvHh1xl2t7oC6dDaFgsIZ8pCW0IQ8a5r1s0&#10;yi/sgBS9i3VGhShdw7VTt1huev6WJCk3qqP4oVUDfrZYXw+jkXDaH3ec9quxWnZleaXvj2ldOSmf&#10;n+ZyAyzgHP7CcMeP6FBEprMdSXvWSxBiGbcECem7ABYDIr0fzhLWiQBe5Pz/guIXAAD//wMAUEsB&#10;Ai0AFAAGAAgAAAAhALaDOJL+AAAA4QEAABMAAAAAAAAAAAAAAAAAAAAAAFtDb250ZW50X1R5cGVz&#10;XS54bWxQSwECLQAUAAYACAAAACEAOP0h/9YAAACUAQAACwAAAAAAAAAAAAAAAAAvAQAAX3JlbHMv&#10;LnJlbHNQSwECLQAUAAYACAAAACEAD89JkSoCAAB7BAAADgAAAAAAAAAAAAAAAAAuAgAAZHJzL2Uy&#10;b0RvYy54bWxQSwECLQAUAAYACAAAACEAJu//k90AAAAJAQAADwAAAAAAAAAAAAAAAACEBAAAZHJz&#10;L2Rvd25yZXYueG1sUEsFBgAAAAAEAAQA8wAAAI4FAAAAAA==&#10;" fillcolor="white [3212]" strokecolor="white [3212]" strokeweight=".5pt">
                <v:textbox>
                  <w:txbxContent>
                    <w:p w14:paraId="22AC41A3" w14:textId="77777777" w:rsidR="00D73142" w:rsidRDefault="00D73142"/>
                  </w:txbxContent>
                </v:textbox>
              </v:shape>
            </w:pict>
          </mc:Fallback>
        </mc:AlternateContent>
      </w:r>
      <w:r w:rsidR="000A78F6" w:rsidRPr="00AB7751">
        <w:rPr>
          <w:b/>
          <w:bCs/>
          <w:color w:val="000000" w:themeColor="text1"/>
          <w:sz w:val="28"/>
          <w:szCs w:val="28"/>
        </w:rPr>
        <w:t xml:space="preserve">Dementia Prevention for Seniors </w:t>
      </w:r>
    </w:p>
    <w:p w14:paraId="0B666A8E" w14:textId="77777777" w:rsidR="000A78F6" w:rsidRPr="00AB7751" w:rsidRDefault="000A78F6" w:rsidP="000A78F6">
      <w:pPr>
        <w:spacing w:before="40" w:after="40"/>
        <w:rPr>
          <w:b/>
          <w:bCs/>
          <w:i/>
          <w:iCs/>
          <w:color w:val="000000" w:themeColor="text1"/>
          <w:sz w:val="22"/>
          <w:szCs w:val="22"/>
        </w:rPr>
      </w:pPr>
      <w:r w:rsidRPr="00AB7751">
        <w:rPr>
          <w:b/>
          <w:bCs/>
          <w:i/>
          <w:iCs/>
          <w:color w:val="000000" w:themeColor="text1"/>
          <w:sz w:val="22"/>
          <w:szCs w:val="22"/>
        </w:rPr>
        <w:t xml:space="preserve">A Faith-Based Action Plan for </w:t>
      </w:r>
    </w:p>
    <w:p w14:paraId="73127F75" w14:textId="77777777" w:rsidR="000A78F6" w:rsidRPr="00AB7751" w:rsidRDefault="000A78F6" w:rsidP="000A78F6">
      <w:pPr>
        <w:spacing w:before="40" w:after="40"/>
        <w:rPr>
          <w:b/>
          <w:bCs/>
          <w:i/>
          <w:iCs/>
          <w:color w:val="000000" w:themeColor="text1"/>
          <w:sz w:val="22"/>
          <w:szCs w:val="22"/>
        </w:rPr>
      </w:pPr>
      <w:r w:rsidRPr="00AB7751">
        <w:rPr>
          <w:b/>
          <w:bCs/>
          <w:i/>
          <w:iCs/>
          <w:color w:val="000000" w:themeColor="text1"/>
          <w:sz w:val="22"/>
          <w:szCs w:val="22"/>
        </w:rPr>
        <w:t>Mental Clarity and Independence</w:t>
      </w:r>
    </w:p>
    <w:p w14:paraId="546FE4CF" w14:textId="77777777" w:rsidR="00D86809" w:rsidRDefault="00D86809" w:rsidP="000A78F6">
      <w:pPr>
        <w:rPr>
          <w:b/>
          <w:bCs/>
          <w:color w:val="000000" w:themeColor="text1"/>
        </w:rPr>
      </w:pPr>
    </w:p>
    <w:p w14:paraId="211CEFCC" w14:textId="465AFEB1" w:rsidR="00BE0902" w:rsidRPr="00AB7751" w:rsidRDefault="00BE0902" w:rsidP="000A78F6">
      <w:pPr>
        <w:rPr>
          <w:b/>
          <w:bCs/>
          <w:color w:val="000000" w:themeColor="text1"/>
        </w:rPr>
      </w:pPr>
      <w:r>
        <w:rPr>
          <w:b/>
          <w:bCs/>
          <w:color w:val="000000" w:themeColor="text1"/>
        </w:rPr>
        <w:t>Part of the 30 Minute Aha STEPS Series</w:t>
      </w:r>
    </w:p>
    <w:p w14:paraId="5A032979" w14:textId="77777777" w:rsidR="00BE0902" w:rsidRDefault="00BE0902" w:rsidP="000A78F6">
      <w:pPr>
        <w:rPr>
          <w:b/>
          <w:bCs/>
          <w:color w:val="000000" w:themeColor="text1"/>
        </w:rPr>
      </w:pPr>
    </w:p>
    <w:p w14:paraId="70EA7F2E" w14:textId="2F152A43" w:rsidR="000A78F6" w:rsidRPr="00AB7751" w:rsidRDefault="000A78F6" w:rsidP="000A78F6">
      <w:pPr>
        <w:rPr>
          <w:color w:val="000000" w:themeColor="text1"/>
        </w:rPr>
      </w:pPr>
      <w:r w:rsidRPr="00AB7751">
        <w:rPr>
          <w:b/>
          <w:bCs/>
          <w:color w:val="000000" w:themeColor="text1"/>
        </w:rPr>
        <w:t>Copyright © 2026 by Ronald E. Ovitt</w:t>
      </w:r>
      <w:r w:rsidRPr="00AB7751">
        <w:rPr>
          <w:color w:val="000000" w:themeColor="text1"/>
        </w:rPr>
        <w:br/>
        <w:t>All rights reserved. This booklet or any portion thereof may not be reproduced or used in any manner whatsoever without the express written permission of the publisher, except for the use of brief quotations in a book review or training purposes within church, educational, or business settings.</w:t>
      </w:r>
    </w:p>
    <w:p w14:paraId="6F1E0A3C" w14:textId="77777777" w:rsidR="000A78F6" w:rsidRPr="00AB7751" w:rsidRDefault="000A78F6" w:rsidP="000A78F6">
      <w:pPr>
        <w:rPr>
          <w:b/>
          <w:bCs/>
          <w:color w:val="000000" w:themeColor="text1"/>
        </w:rPr>
      </w:pPr>
    </w:p>
    <w:p w14:paraId="6E7B89D1" w14:textId="77777777" w:rsidR="000A78F6" w:rsidRPr="00AB7751" w:rsidRDefault="000A78F6" w:rsidP="000A78F6">
      <w:pPr>
        <w:rPr>
          <w:color w:val="000000" w:themeColor="text1"/>
        </w:rPr>
      </w:pPr>
      <w:r w:rsidRPr="00AB7751">
        <w:rPr>
          <w:b/>
          <w:bCs/>
          <w:color w:val="000000" w:themeColor="text1"/>
        </w:rPr>
        <w:t>Gilgal Publishing</w:t>
      </w:r>
      <w:r w:rsidRPr="00AB7751">
        <w:rPr>
          <w:color w:val="000000" w:themeColor="text1"/>
        </w:rPr>
        <w:br/>
        <w:t>12540 S. 68th Ct.</w:t>
      </w:r>
      <w:r w:rsidRPr="00AB7751">
        <w:rPr>
          <w:color w:val="000000" w:themeColor="text1"/>
        </w:rPr>
        <w:br/>
        <w:t>Palos Heights, IL 60463</w:t>
      </w:r>
      <w:r w:rsidRPr="00AB7751">
        <w:rPr>
          <w:color w:val="000000" w:themeColor="text1"/>
        </w:rPr>
        <w:br/>
        <w:t>708-601-0113</w:t>
      </w:r>
      <w:r w:rsidRPr="00AB7751">
        <w:rPr>
          <w:color w:val="000000" w:themeColor="text1"/>
        </w:rPr>
        <w:br/>
      </w:r>
      <w:hyperlink r:id="rId7" w:history="1">
        <w:r w:rsidRPr="00AB7751">
          <w:rPr>
            <w:rStyle w:val="Hyperlink"/>
            <w:color w:val="000000" w:themeColor="text1"/>
          </w:rPr>
          <w:t>ron@empowerministry.org</w:t>
        </w:r>
      </w:hyperlink>
      <w:r w:rsidRPr="00AB7751">
        <w:rPr>
          <w:color w:val="000000" w:themeColor="text1"/>
        </w:rPr>
        <w:br/>
      </w:r>
      <w:hyperlink r:id="rId8" w:history="1">
        <w:r w:rsidRPr="00AB7751">
          <w:rPr>
            <w:rStyle w:val="Hyperlink"/>
            <w:color w:val="000000" w:themeColor="text1"/>
          </w:rPr>
          <w:t>www.ronovitt.com</w:t>
        </w:r>
      </w:hyperlink>
    </w:p>
    <w:p w14:paraId="14631808" w14:textId="77777777" w:rsidR="000A78F6" w:rsidRPr="00AB7751" w:rsidRDefault="000A78F6" w:rsidP="000A78F6">
      <w:pPr>
        <w:rPr>
          <w:b/>
          <w:bCs/>
          <w:color w:val="000000" w:themeColor="text1"/>
          <w:sz w:val="32"/>
          <w:szCs w:val="32"/>
        </w:rPr>
      </w:pPr>
    </w:p>
    <w:p w14:paraId="389D9D2F" w14:textId="77777777" w:rsidR="000A78F6" w:rsidRPr="00AB7751" w:rsidRDefault="000A78F6" w:rsidP="000A78F6">
      <w:pPr>
        <w:rPr>
          <w:b/>
          <w:bCs/>
          <w:color w:val="000000" w:themeColor="text1"/>
          <w:sz w:val="28"/>
          <w:szCs w:val="28"/>
        </w:rPr>
      </w:pPr>
      <w:r w:rsidRPr="00AB7751">
        <w:rPr>
          <w:b/>
          <w:bCs/>
          <w:color w:val="000000" w:themeColor="text1"/>
          <w:sz w:val="28"/>
          <w:szCs w:val="28"/>
        </w:rPr>
        <w:t>Disclaimer</w:t>
      </w:r>
    </w:p>
    <w:p w14:paraId="09FE7C46" w14:textId="2D5B4A5C" w:rsidR="00C02D51" w:rsidRPr="00AB7751" w:rsidRDefault="000A78F6" w:rsidP="00C02D51">
      <w:pPr>
        <w:spacing w:before="80" w:after="40"/>
        <w:rPr>
          <w:color w:val="000000" w:themeColor="text1"/>
        </w:rPr>
      </w:pPr>
      <w:r w:rsidRPr="00AB7751">
        <w:rPr>
          <w:i/>
          <w:iCs/>
          <w:color w:val="000000" w:themeColor="text1"/>
        </w:rPr>
        <w:t xml:space="preserve">The information in this booklet is intended for educational and personal growth purposes only. </w:t>
      </w:r>
      <w:r w:rsidR="00C02D51" w:rsidRPr="00AB7751">
        <w:rPr>
          <w:i/>
          <w:iCs/>
          <w:color w:val="000000" w:themeColor="text1"/>
        </w:rPr>
        <w:t>This book is not intended to be professional medical advice. Always consult your physician before making changes to medications, diet, or exercise.</w:t>
      </w:r>
    </w:p>
    <w:p w14:paraId="583BA391" w14:textId="4C6AB8D8" w:rsidR="000A78F6" w:rsidRPr="00AB7751" w:rsidRDefault="000A78F6" w:rsidP="000A78F6">
      <w:pPr>
        <w:rPr>
          <w:i/>
          <w:iCs/>
          <w:color w:val="000000" w:themeColor="text1"/>
        </w:rPr>
      </w:pPr>
      <w:r w:rsidRPr="00AB7751">
        <w:rPr>
          <w:i/>
          <w:iCs/>
          <w:color w:val="000000" w:themeColor="text1"/>
        </w:rPr>
        <w:t xml:space="preserve">It is not a substitute for professional evaluation, diagnosis, or treatment. If you believe you or someone you love may have </w:t>
      </w:r>
      <w:r w:rsidR="00D86809" w:rsidRPr="00AB7751">
        <w:rPr>
          <w:i/>
          <w:iCs/>
          <w:color w:val="000000" w:themeColor="text1"/>
        </w:rPr>
        <w:t xml:space="preserve">signs of </w:t>
      </w:r>
      <w:r w:rsidRPr="00AB7751">
        <w:rPr>
          <w:i/>
          <w:iCs/>
          <w:color w:val="000000" w:themeColor="text1"/>
        </w:rPr>
        <w:t xml:space="preserve">executive </w:t>
      </w:r>
      <w:r w:rsidR="00D86809" w:rsidRPr="00AB7751">
        <w:rPr>
          <w:i/>
          <w:iCs/>
          <w:color w:val="000000" w:themeColor="text1"/>
        </w:rPr>
        <w:t>dys</w:t>
      </w:r>
      <w:r w:rsidRPr="00AB7751">
        <w:rPr>
          <w:i/>
          <w:iCs/>
          <w:color w:val="000000" w:themeColor="text1"/>
        </w:rPr>
        <w:t>function, please consult a qualified healthcare provider, licensed mental health professional, or educational specialist.</w:t>
      </w:r>
      <w:r w:rsidR="00FF1684">
        <w:rPr>
          <w:i/>
          <w:iCs/>
          <w:color w:val="000000" w:themeColor="text1"/>
        </w:rPr>
        <w:t xml:space="preserve"> </w:t>
      </w:r>
      <w:r w:rsidR="00D86809" w:rsidRPr="00AB7751">
        <w:rPr>
          <w:i/>
          <w:iCs/>
          <w:color w:val="000000" w:themeColor="text1"/>
        </w:rPr>
        <w:t>Any</w:t>
      </w:r>
      <w:r w:rsidRPr="00AB7751">
        <w:rPr>
          <w:i/>
          <w:iCs/>
          <w:color w:val="000000" w:themeColor="text1"/>
        </w:rPr>
        <w:t xml:space="preserve"> self-</w:t>
      </w:r>
      <w:proofErr w:type="gramStart"/>
      <w:r w:rsidRPr="00AB7751">
        <w:rPr>
          <w:i/>
          <w:iCs/>
          <w:color w:val="000000" w:themeColor="text1"/>
        </w:rPr>
        <w:t>assessments</w:t>
      </w:r>
      <w:proofErr w:type="gramEnd"/>
      <w:r w:rsidRPr="00AB7751">
        <w:rPr>
          <w:i/>
          <w:iCs/>
          <w:color w:val="000000" w:themeColor="text1"/>
        </w:rPr>
        <w:t xml:space="preserve"> included in this booklet are tools for personal reflection — not clinical diagnostic instruments. Scores and results are meant to help you identify areas where the strategies in this booklet may be most useful, nothing more.</w:t>
      </w:r>
    </w:p>
    <w:p w14:paraId="02FEE046" w14:textId="77777777" w:rsidR="000A78F6" w:rsidRPr="00AB7751" w:rsidRDefault="000A78F6" w:rsidP="000A78F6">
      <w:pPr>
        <w:rPr>
          <w:i/>
          <w:iCs/>
          <w:color w:val="000000" w:themeColor="text1"/>
        </w:rPr>
      </w:pPr>
      <w:r w:rsidRPr="00AB7751">
        <w:rPr>
          <w:i/>
          <w:iCs/>
          <w:color w:val="000000" w:themeColor="text1"/>
        </w:rPr>
        <w:t>Reading this booklet is a great first step. Professional support, when needed, is an equally important one.</w:t>
      </w:r>
    </w:p>
    <w:p w14:paraId="06EE94CE" w14:textId="77777777" w:rsidR="000A78F6" w:rsidRPr="00AB7751" w:rsidRDefault="000A78F6" w:rsidP="000A78F6">
      <w:pPr>
        <w:rPr>
          <w:i/>
          <w:iCs/>
          <w:color w:val="000000" w:themeColor="text1"/>
        </w:rPr>
      </w:pPr>
    </w:p>
    <w:p w14:paraId="09CF5F3C" w14:textId="77777777" w:rsidR="000A78F6" w:rsidRPr="00AB7751" w:rsidRDefault="000A78F6" w:rsidP="000A78F6">
      <w:pPr>
        <w:rPr>
          <w:b/>
          <w:bCs/>
          <w:i/>
          <w:iCs/>
          <w:color w:val="000000" w:themeColor="text1"/>
        </w:rPr>
      </w:pPr>
    </w:p>
    <w:p w14:paraId="671A0B79" w14:textId="77777777" w:rsidR="00D630C7" w:rsidRPr="00AB7751" w:rsidRDefault="00D630C7">
      <w:pPr>
        <w:spacing w:before="80" w:after="80"/>
        <w:rPr>
          <w:color w:val="000000" w:themeColor="text1"/>
        </w:rPr>
      </w:pPr>
    </w:p>
    <w:p w14:paraId="6D370103" w14:textId="77777777" w:rsidR="00D630C7" w:rsidRPr="00AB7751" w:rsidRDefault="00D630C7">
      <w:pPr>
        <w:spacing w:before="80" w:after="80"/>
        <w:rPr>
          <w:color w:val="000000" w:themeColor="text1"/>
        </w:rPr>
      </w:pPr>
    </w:p>
    <w:p w14:paraId="1ECF7DD4" w14:textId="77777777" w:rsidR="00C02D51" w:rsidRPr="00AB7751" w:rsidRDefault="00C02D51" w:rsidP="007B4032">
      <w:pPr>
        <w:rPr>
          <w:i/>
          <w:iCs/>
          <w:color w:val="000000" w:themeColor="text1"/>
          <w:sz w:val="20"/>
          <w:szCs w:val="20"/>
        </w:rPr>
      </w:pPr>
    </w:p>
    <w:p w14:paraId="3704738D" w14:textId="77777777" w:rsidR="00C02D51" w:rsidRPr="00AB7751" w:rsidRDefault="00C02D51" w:rsidP="007B4032">
      <w:pPr>
        <w:rPr>
          <w:i/>
          <w:iCs/>
          <w:color w:val="000000" w:themeColor="text1"/>
          <w:sz w:val="20"/>
          <w:szCs w:val="20"/>
        </w:rPr>
      </w:pPr>
    </w:p>
    <w:p w14:paraId="47908E32" w14:textId="77777777" w:rsidR="00C02D51" w:rsidRPr="00AB7751" w:rsidRDefault="00C02D51" w:rsidP="007B4032">
      <w:pPr>
        <w:rPr>
          <w:i/>
          <w:iCs/>
          <w:color w:val="000000" w:themeColor="text1"/>
          <w:sz w:val="20"/>
          <w:szCs w:val="20"/>
        </w:rPr>
      </w:pPr>
    </w:p>
    <w:p w14:paraId="50E4F8E6" w14:textId="77777777" w:rsidR="00C02D51" w:rsidRPr="00AB7751" w:rsidRDefault="00C02D51" w:rsidP="007B4032">
      <w:pPr>
        <w:rPr>
          <w:i/>
          <w:iCs/>
          <w:color w:val="000000" w:themeColor="text1"/>
          <w:sz w:val="20"/>
          <w:szCs w:val="20"/>
        </w:rPr>
      </w:pPr>
    </w:p>
    <w:p w14:paraId="18425897" w14:textId="77777777" w:rsidR="00C02D51" w:rsidRPr="00AB7751" w:rsidRDefault="00C02D51" w:rsidP="007B4032">
      <w:pPr>
        <w:rPr>
          <w:i/>
          <w:iCs/>
          <w:color w:val="000000" w:themeColor="text1"/>
          <w:sz w:val="20"/>
          <w:szCs w:val="20"/>
        </w:rPr>
      </w:pPr>
    </w:p>
    <w:p w14:paraId="667013CA" w14:textId="77777777" w:rsidR="00C02D51" w:rsidRPr="00AB7751" w:rsidRDefault="00C02D51" w:rsidP="007B4032">
      <w:pPr>
        <w:rPr>
          <w:i/>
          <w:iCs/>
          <w:color w:val="000000" w:themeColor="text1"/>
          <w:sz w:val="20"/>
          <w:szCs w:val="20"/>
        </w:rPr>
      </w:pPr>
    </w:p>
    <w:p w14:paraId="39D844F3" w14:textId="77777777" w:rsidR="00C02D51" w:rsidRPr="00AB7751" w:rsidRDefault="00C02D51" w:rsidP="007B4032">
      <w:pPr>
        <w:rPr>
          <w:i/>
          <w:iCs/>
          <w:color w:val="000000" w:themeColor="text1"/>
          <w:sz w:val="20"/>
          <w:szCs w:val="20"/>
        </w:rPr>
      </w:pPr>
    </w:p>
    <w:p w14:paraId="1A0E0B3B" w14:textId="77777777" w:rsidR="00C02D51" w:rsidRPr="00AB7751" w:rsidRDefault="00C02D51" w:rsidP="007B4032">
      <w:pPr>
        <w:rPr>
          <w:i/>
          <w:iCs/>
          <w:color w:val="000000" w:themeColor="text1"/>
          <w:sz w:val="20"/>
          <w:szCs w:val="20"/>
        </w:rPr>
      </w:pPr>
    </w:p>
    <w:p w14:paraId="311C8DD9" w14:textId="77777777" w:rsidR="00C02D51" w:rsidRPr="00AB7751" w:rsidRDefault="00C02D51" w:rsidP="007B4032">
      <w:pPr>
        <w:rPr>
          <w:i/>
          <w:iCs/>
          <w:color w:val="000000" w:themeColor="text1"/>
          <w:sz w:val="20"/>
          <w:szCs w:val="20"/>
        </w:rPr>
      </w:pPr>
    </w:p>
    <w:p w14:paraId="08B2A5DB" w14:textId="77777777" w:rsidR="00C02D51" w:rsidRPr="00AB7751" w:rsidRDefault="00C02D51" w:rsidP="007B4032">
      <w:pPr>
        <w:rPr>
          <w:i/>
          <w:iCs/>
          <w:color w:val="000000" w:themeColor="text1"/>
          <w:sz w:val="20"/>
          <w:szCs w:val="20"/>
        </w:rPr>
      </w:pPr>
    </w:p>
    <w:p w14:paraId="2FD6AA42" w14:textId="77777777" w:rsidR="00D73142" w:rsidRPr="00AB7751" w:rsidRDefault="001C4FB9" w:rsidP="00D73142">
      <w:pPr>
        <w:spacing w:before="40" w:after="40"/>
        <w:jc w:val="center"/>
        <w:rPr>
          <w:i/>
          <w:iCs/>
          <w:color w:val="000000" w:themeColor="text1"/>
          <w:sz w:val="20"/>
          <w:szCs w:val="20"/>
        </w:rPr>
      </w:pPr>
      <w:r w:rsidRPr="00AB7751">
        <w:rPr>
          <w:color w:val="000000" w:themeColor="text1"/>
        </w:rPr>
        <w:br/>
      </w:r>
      <w:r w:rsidR="00D73142" w:rsidRPr="00AB7751">
        <w:rPr>
          <w:i/>
          <w:iCs/>
          <w:noProof/>
          <w:color w:val="000000" w:themeColor="text1"/>
          <w:sz w:val="20"/>
          <w:szCs w:val="20"/>
        </w:rPr>
        <mc:AlternateContent>
          <mc:Choice Requires="wps">
            <w:drawing>
              <wp:anchor distT="0" distB="0" distL="114300" distR="114300" simplePos="0" relativeHeight="251661312" behindDoc="0" locked="0" layoutInCell="1" allowOverlap="1" wp14:anchorId="325F540C" wp14:editId="0E283059">
                <wp:simplePos x="0" y="0"/>
                <wp:positionH relativeFrom="column">
                  <wp:posOffset>2825750</wp:posOffset>
                </wp:positionH>
                <wp:positionV relativeFrom="paragraph">
                  <wp:posOffset>402590</wp:posOffset>
                </wp:positionV>
                <wp:extent cx="127000" cy="171450"/>
                <wp:effectExtent l="0" t="0" r="25400" b="19050"/>
                <wp:wrapNone/>
                <wp:docPr id="1969110919" name="Text Box 1"/>
                <wp:cNvGraphicFramePr/>
                <a:graphic xmlns:a="http://schemas.openxmlformats.org/drawingml/2006/main">
                  <a:graphicData uri="http://schemas.microsoft.com/office/word/2010/wordprocessingShape">
                    <wps:wsp>
                      <wps:cNvSpPr txBox="1"/>
                      <wps:spPr>
                        <a:xfrm>
                          <a:off x="0" y="0"/>
                          <a:ext cx="127000" cy="171450"/>
                        </a:xfrm>
                        <a:prstGeom prst="rect">
                          <a:avLst/>
                        </a:prstGeom>
                        <a:solidFill>
                          <a:schemeClr val="bg1"/>
                        </a:solidFill>
                        <a:ln w="6350">
                          <a:solidFill>
                            <a:schemeClr val="bg1"/>
                          </a:solidFill>
                        </a:ln>
                      </wps:spPr>
                      <wps:txbx>
                        <w:txbxContent>
                          <w:p w14:paraId="03DF69E1" w14:textId="77777777" w:rsidR="00D73142" w:rsidRDefault="00D73142" w:rsidP="00D73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5F540C" id="_x0000_s1027" type="#_x0000_t202" style="position:absolute;left:0;text-align:left;margin-left:222.5pt;margin-top:31.7pt;width:10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nwKwIAAIIEAAAOAAAAZHJzL2Uyb0RvYy54bWysVEtv2zAMvg/YfxB0X2xnadMZcYosRYYB&#10;QVsgHXpWZCkWIIuapMTOfv0o5blup2IXmRQpPj5+9OS+bzXZCecVmIoWg5wSYTjUymwq+uNl8emO&#10;Eh+YqZkGIyq6F57eTz9+mHS2FENoQNfCEQxifNnZijYh2DLLPG9Ey/wArDBolOBaFlB1m6x2rMPo&#10;rc6GeX6bdeBq64AL7/H24WCk0xRfSsHDk5ReBKIrirWFdLp0ruOZTSes3DhmG8WPZbB3VNEyZTDp&#10;OdQDC4xsnforVKu4Aw8yDDi0GUipuEg9YDdF/qabVcOsSL0gON6eYfL/Lyx/3K3ssyOh/wo9DjAC&#10;0llferyM/fTStfGLlRK0I4T7M2yiD4THR8NxnqOFo6kYF6ObBGt2eWydD98EtCQKFXU4lQQW2y19&#10;wIToenKJuTxoVS+U1kmJTBBz7ciO4QzXm1QivvjDSxvSVfT2M6Z+VwSMpw0Wcmk9SqFf90TVV7Cs&#10;od4jWg4ORPKWLxT2tGQ+PDOHzEEYcBvCEx5SA9YER4mSBtyvf91HfxwoWinpkIkV9T+3zAlK9HeD&#10;o/5SjEaRukkZ3YyHqLhry/raYrbtHBCoAvfO8iRG/6BPonTQvuLSzGJWNDHDMXdFw0mch8N+4NJx&#10;MZslJySrZWFpVpbH0BHjOLGX/pU5exxrQD48womzrHwz3YNvfGlgtg0gVRp9xPmA6hF+JHpixHEp&#10;4yZd68nr8uuY/gYAAP//AwBQSwMEFAAGAAgAAAAhACbv/5PdAAAACQEAAA8AAABkcnMvZG93bnJl&#10;di54bWxMj8FOwzAQRO9I/IO1SNyoA7ihTeNUEVJPPdFG5erG2yRqvI5sJw1/j3uC4+yMZt/k29n0&#10;bELnO0sSXhcJMKTa6o4aCdVx97IC5oMirXpLKOEHPWyLx4dcZdre6AunQ2hYLCGfKQltCEPGua9b&#10;NMov7IAUvYt1RoUoXcO1U7dYbnr+liQpN6qj+KFVA362WF8Po5Fw2h93nParsVp2ZXml749pXTkp&#10;n5/mcgMs4Bz+wnDHj+hQRKazHUl71ksQYhm3BAnpuwAWAyK9H84S1okAXuT8/4LiFwAA//8DAFBL&#10;AQItABQABgAIAAAAIQC2gziS/gAAAOEBAAATAAAAAAAAAAAAAAAAAAAAAABbQ29udGVudF9UeXBl&#10;c10ueG1sUEsBAi0AFAAGAAgAAAAhADj9If/WAAAAlAEAAAsAAAAAAAAAAAAAAAAALwEAAF9yZWxz&#10;Ly5yZWxzUEsBAi0AFAAGAAgAAAAhAI88WfArAgAAggQAAA4AAAAAAAAAAAAAAAAALgIAAGRycy9l&#10;Mm9Eb2MueG1sUEsBAi0AFAAGAAgAAAAhACbv/5PdAAAACQEAAA8AAAAAAAAAAAAAAAAAhQQAAGRy&#10;cy9kb3ducmV2LnhtbFBLBQYAAAAABAAEAPMAAACPBQAAAAA=&#10;" fillcolor="white [3212]" strokecolor="white [3212]" strokeweight=".5pt">
                <v:textbox>
                  <w:txbxContent>
                    <w:p w14:paraId="03DF69E1" w14:textId="77777777" w:rsidR="00D73142" w:rsidRDefault="00D73142" w:rsidP="00D73142"/>
                  </w:txbxContent>
                </v:textbox>
              </v:shape>
            </w:pict>
          </mc:Fallback>
        </mc:AlternateContent>
      </w:r>
    </w:p>
    <w:p w14:paraId="4F9ABA8F" w14:textId="682040F3" w:rsidR="00D630C7" w:rsidRPr="00AB7751" w:rsidRDefault="00D73142" w:rsidP="007B4032">
      <w:pPr>
        <w:rPr>
          <w:color w:val="000000" w:themeColor="text1"/>
        </w:rPr>
      </w:pPr>
      <w:r w:rsidRPr="00AB7751">
        <w:rPr>
          <w:noProof/>
          <w:color w:val="000000" w:themeColor="text1"/>
        </w:rPr>
        <mc:AlternateContent>
          <mc:Choice Requires="wps">
            <w:drawing>
              <wp:anchor distT="0" distB="0" distL="114300" distR="114300" simplePos="0" relativeHeight="251662336" behindDoc="0" locked="0" layoutInCell="1" allowOverlap="1" wp14:anchorId="38689739" wp14:editId="0126EF12">
                <wp:simplePos x="0" y="0"/>
                <wp:positionH relativeFrom="column">
                  <wp:posOffset>2825750</wp:posOffset>
                </wp:positionH>
                <wp:positionV relativeFrom="paragraph">
                  <wp:posOffset>488950</wp:posOffset>
                </wp:positionV>
                <wp:extent cx="127000" cy="152400"/>
                <wp:effectExtent l="0" t="0" r="25400" b="19050"/>
                <wp:wrapNone/>
                <wp:docPr id="751608898" name="Text Box 2"/>
                <wp:cNvGraphicFramePr/>
                <a:graphic xmlns:a="http://schemas.openxmlformats.org/drawingml/2006/main">
                  <a:graphicData uri="http://schemas.microsoft.com/office/word/2010/wordprocessingShape">
                    <wps:wsp>
                      <wps:cNvSpPr txBox="1"/>
                      <wps:spPr>
                        <a:xfrm>
                          <a:off x="0" y="0"/>
                          <a:ext cx="127000" cy="152400"/>
                        </a:xfrm>
                        <a:prstGeom prst="rect">
                          <a:avLst/>
                        </a:prstGeom>
                        <a:solidFill>
                          <a:schemeClr val="bg1"/>
                        </a:solidFill>
                        <a:ln w="6350">
                          <a:solidFill>
                            <a:schemeClr val="bg1"/>
                          </a:solidFill>
                        </a:ln>
                      </wps:spPr>
                      <wps:txbx>
                        <w:txbxContent>
                          <w:p w14:paraId="2D2D23E5" w14:textId="77777777" w:rsidR="00D73142" w:rsidRDefault="00D73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689739" id="Text Box 2" o:spid="_x0000_s1028" type="#_x0000_t202" style="position:absolute;margin-left:222.5pt;margin-top:38.5pt;width:10pt;height:1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kbMwIAAIIEAAAOAAAAZHJzL2Uyb0RvYy54bWysVN9v2yAQfp+0/wHxvtjxknaz4lRZqkyT&#10;orZSOvWZYEiQMMeAxM7++h04v9pNmjTtBR/c8XH33Xee3HWNJnvhvAJT0eEgp0QYDrUym4p+f158&#10;+ESJD8zUTIMRFT0IT++m799NWluKAraga+EIghhftrai2xBsmWWeb0XD/ACsMOiU4BoWcOs2We1Y&#10;i+iNzoo8v8lacLV1wIX3eHrfO+k04UspeHiU0otAdEUxt5BWl9Z1XLPphJUbx+xW8WMa7B+yaJgy&#10;+OgZ6p4FRnZO/QbVKO7AgwwDDk0GUiouUg1YzTB/U81qy6xItSA53p5p8v8Plj/sV/bJkdB9gQ4b&#10;GAlprS89HsZ6Ouma+MVMCfqRwsOZNtEFwuOl4jbP0cPRNRwXI7QRJbtcts6HrwIaEo2KOuxKIovt&#10;lz70oaeQ+JYHreqF0jptohLEXDuyZ9jD9SaliOCvorQhbUVvPo7zBPzKl7T0FwTE0wZzvpQerdCt&#10;O6LqihYnWtZQH5AtB72QvOULhTUtmQ9PzKFykAachvCIi9SAOcHRomQL7uefzmM8NhS9lLSoxIr6&#10;HzvmBCX6m8FWfx6ORlG6aTMa3xa4cdee9bXH7Jo5IFFDnDvLkxnjgz6Z0kHzgkMzi6+iixmOb1c0&#10;nMx56OcDh46L2SwFoVgtC0uzsjxCx8bEjj13L8zZY1sD6uEBTppl5Zvu9rHxpoHZLoBUqfWR557V&#10;I/0o9CSe41DGSbrep6jLr2P6CwAA//8DAFBLAwQUAAYACAAAACEA0t5iI94AAAAKAQAADwAAAGRy&#10;cy9kb3ducmV2LnhtbEyPwW7CMBBE75X6D9ZW6q3YVIHQEAdFlThxKkT0amKTRMTryHZC+vddTu1p&#10;tTuj2Tf5brY9m4wPnUMJy4UAZrB2usNGQnXav22AhahQq96hkfBjAuyK56dcZdrd8ctMx9gwCsGQ&#10;KQltjEPGeahbY1VYuMEgaVfnrYq0+oZrr+4Ubnv+LsSaW9UhfWjVYD5bU9+Oo5VwPpz2HA+bsVp1&#10;ZXnD73T6qLyUry9zuQUWzRz/zPDAJ3QoiOniRtSB9RKSZEVdooQ0pUmGZP04XMgplgJ4kfP/FYpf&#10;AAAA//8DAFBLAQItABQABgAIAAAAIQC2gziS/gAAAOEBAAATAAAAAAAAAAAAAAAAAAAAAABbQ29u&#10;dGVudF9UeXBlc10ueG1sUEsBAi0AFAAGAAgAAAAhADj9If/WAAAAlAEAAAsAAAAAAAAAAAAAAAAA&#10;LwEAAF9yZWxzLy5yZWxzUEsBAi0AFAAGAAgAAAAhAGCsSRszAgAAggQAAA4AAAAAAAAAAAAAAAAA&#10;LgIAAGRycy9lMm9Eb2MueG1sUEsBAi0AFAAGAAgAAAAhANLeYiPeAAAACgEAAA8AAAAAAAAAAAAA&#10;AAAAjQQAAGRycy9kb3ducmV2LnhtbFBLBQYAAAAABAAEAPMAAACYBQAAAAA=&#10;" fillcolor="white [3212]" strokecolor="white [3212]" strokeweight=".5pt">
                <v:textbox>
                  <w:txbxContent>
                    <w:p w14:paraId="2D2D23E5" w14:textId="77777777" w:rsidR="00D73142" w:rsidRDefault="00D73142"/>
                  </w:txbxContent>
                </v:textbox>
              </v:shape>
            </w:pict>
          </mc:Fallback>
        </mc:AlternateContent>
      </w:r>
    </w:p>
    <w:p w14:paraId="25550FEC" w14:textId="77777777" w:rsidR="00E92483" w:rsidRDefault="00E92483" w:rsidP="00E92483">
      <w:pPr>
        <w:pStyle w:val="Heading1"/>
      </w:pPr>
      <w:r>
        <w:lastRenderedPageBreak/>
        <w:t>Your 30 Minute Aha</w:t>
      </w:r>
    </w:p>
    <w:p w14:paraId="4B50A088" w14:textId="77777777" w:rsidR="00E92483" w:rsidRDefault="00E92483" w:rsidP="00E92483">
      <w:pPr>
        <w:spacing w:after="360"/>
      </w:pPr>
      <w:r>
        <w:rPr>
          <w:i/>
          <w:iCs/>
          <w:color w:val="555555"/>
          <w:sz w:val="26"/>
          <w:szCs w:val="26"/>
        </w:rPr>
        <w:t>You can’t manufacture an Aha. But you can position yourself to receive one.</w:t>
      </w:r>
    </w:p>
    <w:p w14:paraId="6F2B6C67" w14:textId="77777777" w:rsidR="00E92483" w:rsidRDefault="00E92483" w:rsidP="00E92483">
      <w:pPr>
        <w:pBdr>
          <w:bottom w:val="single" w:sz="6" w:space="1" w:color="4A90D9"/>
        </w:pBdr>
        <w:spacing w:after="240"/>
      </w:pPr>
    </w:p>
    <w:p w14:paraId="6FEA93F1" w14:textId="77777777" w:rsidR="00E92483" w:rsidRDefault="00E92483" w:rsidP="00E92483">
      <w:pPr>
        <w:pStyle w:val="Heading2"/>
      </w:pPr>
      <w:r>
        <w:t xml:space="preserve">What Is </w:t>
      </w:r>
      <w:proofErr w:type="gramStart"/>
      <w:r>
        <w:t>an Aha</w:t>
      </w:r>
      <w:proofErr w:type="gramEnd"/>
      <w:r>
        <w:t>?</w:t>
      </w:r>
    </w:p>
    <w:p w14:paraId="153A6D61" w14:textId="77777777" w:rsidR="00E92483" w:rsidRDefault="00E92483" w:rsidP="00E92483">
      <w:pPr>
        <w:spacing w:after="200"/>
      </w:pPr>
      <w:r>
        <w:t>Scientists call it an insight experience. In the moment before an Aha arrives, your brain goes quiet — almost like it’s clearing the runway. Then something clicks. The anterior temporal lobe fires. Dopamine releases. Neural pathways reorganize around a new understanding. You feel it before you can even explain it.</w:t>
      </w:r>
    </w:p>
    <w:p w14:paraId="7D82DA35" w14:textId="77777777" w:rsidR="00E92483" w:rsidRDefault="00E92483" w:rsidP="00E92483">
      <w:pPr>
        <w:spacing w:after="200"/>
      </w:pPr>
      <w:r>
        <w:t>That’s not motivation. That’s not willpower. That’s your brain rewiring itself around a moment of truth.</w:t>
      </w:r>
    </w:p>
    <w:p w14:paraId="1FFA1765" w14:textId="77777777" w:rsidR="00E92483" w:rsidRDefault="00E92483" w:rsidP="00E92483">
      <w:pPr>
        <w:spacing w:after="360"/>
      </w:pPr>
      <w:r>
        <w:t>The Aha is the beginning of real change. And it’s what every booklet in this series is designed to help you find.</w:t>
      </w:r>
    </w:p>
    <w:p w14:paraId="58604625" w14:textId="77777777" w:rsidR="00E92483" w:rsidRDefault="00E92483" w:rsidP="00E92483">
      <w:pPr>
        <w:pBdr>
          <w:bottom w:val="single" w:sz="6" w:space="1" w:color="4A90D9"/>
        </w:pBdr>
        <w:spacing w:after="240"/>
      </w:pPr>
    </w:p>
    <w:p w14:paraId="006FEC16" w14:textId="77777777" w:rsidR="00E92483" w:rsidRDefault="00E92483" w:rsidP="00E92483">
      <w:pPr>
        <w:pStyle w:val="Heading2"/>
      </w:pPr>
      <w:r>
        <w:t>Where Does It Come From?</w:t>
      </w:r>
    </w:p>
    <w:p w14:paraId="60C0B805" w14:textId="77777777" w:rsidR="00E92483" w:rsidRDefault="00E92483" w:rsidP="00E92483">
      <w:pPr>
        <w:spacing w:after="200"/>
      </w:pPr>
      <w:r>
        <w:t>Here’s what the neuroscience won’t tell you: God was doing this long before we had brain scans to measure it.</w:t>
      </w:r>
    </w:p>
    <w:p w14:paraId="5C608237" w14:textId="77777777" w:rsidR="00E92483" w:rsidRDefault="00E92483" w:rsidP="00E92483">
      <w:pPr>
        <w:spacing w:after="200"/>
      </w:pPr>
      <w:r>
        <w:t xml:space="preserve">Scripture calls it illumination. Proverbs </w:t>
      </w:r>
      <w:proofErr w:type="gramStart"/>
      <w:r>
        <w:t>says</w:t>
      </w:r>
      <w:proofErr w:type="gramEnd"/>
      <w:r>
        <w:t xml:space="preserve"> it is the lamp of the Lord that </w:t>
      </w:r>
      <w:proofErr w:type="gramStart"/>
      <w:r>
        <w:t>searches</w:t>
      </w:r>
      <w:proofErr w:type="gramEnd"/>
      <w:r>
        <w:t xml:space="preserve"> the human spirit. Paul prays that the eyes of our hearts </w:t>
      </w:r>
      <w:proofErr w:type="gramStart"/>
      <w:r>
        <w:t>would</w:t>
      </w:r>
      <w:proofErr w:type="gramEnd"/>
      <w:r>
        <w:t xml:space="preserve"> be enlightened. The Holy Spirit has always been in the business of Aha moments — breaking through confusion, cutting through shame, and speaking truth directly into the places where we are most stuck.</w:t>
      </w:r>
    </w:p>
    <w:p w14:paraId="7D705A95" w14:textId="77777777" w:rsidR="00E92483" w:rsidRDefault="00E92483" w:rsidP="00E92483">
      <w:pPr>
        <w:spacing w:after="360"/>
      </w:pPr>
      <w:r>
        <w:t>The insight is His. The timing is His. What neuroscience calls a cognitive breakthrough, faith recognizes as grace — God meeting us in the middle of our mental and emotional chaos with a moment of clarity we could not have generated on our own.</w:t>
      </w:r>
    </w:p>
    <w:p w14:paraId="5A5007D4" w14:textId="77777777" w:rsidR="00E92483" w:rsidRDefault="00E92483" w:rsidP="00E92483">
      <w:pPr>
        <w:pBdr>
          <w:bottom w:val="single" w:sz="6" w:space="1" w:color="4A90D9"/>
        </w:pBdr>
        <w:spacing w:after="240"/>
      </w:pPr>
    </w:p>
    <w:p w14:paraId="4B493A0A" w14:textId="77777777" w:rsidR="00E92483" w:rsidRDefault="00E92483" w:rsidP="00E92483">
      <w:pPr>
        <w:pStyle w:val="Heading2"/>
      </w:pPr>
      <w:r>
        <w:t xml:space="preserve">What Do You Do </w:t>
      </w:r>
      <w:proofErr w:type="gramStart"/>
      <w:r>
        <w:t>With</w:t>
      </w:r>
      <w:proofErr w:type="gramEnd"/>
      <w:r>
        <w:t xml:space="preserve"> It?</w:t>
      </w:r>
    </w:p>
    <w:p w14:paraId="53446C4C" w14:textId="77777777" w:rsidR="00E92483" w:rsidRDefault="00E92483" w:rsidP="00E92483">
      <w:pPr>
        <w:spacing w:after="200"/>
      </w:pPr>
      <w:r>
        <w:t>This is where you come in.</w:t>
      </w:r>
    </w:p>
    <w:p w14:paraId="02FB7136" w14:textId="77777777" w:rsidR="00E92483" w:rsidRDefault="00E92483" w:rsidP="00E92483">
      <w:pPr>
        <w:spacing w:after="200"/>
      </w:pPr>
      <w:r>
        <w:t>God initiates the Aha. But He does not force the response. He invites it. What you do in the moment after the click — whether you lean into it or let it pass, whether you act or hesitate — that is your agency. That is your faith in motion.</w:t>
      </w:r>
    </w:p>
    <w:p w14:paraId="0332D0AE" w14:textId="77777777" w:rsidR="00E92483" w:rsidRDefault="00E92483" w:rsidP="00E92483">
      <w:pPr>
        <w:spacing w:after="200"/>
      </w:pPr>
      <w:r>
        <w:t xml:space="preserve">Dallas Willard said that grace is not opposed to effort. It is opposed to earning. You are not trying to change yourself </w:t>
      </w:r>
      <w:proofErr w:type="gramStart"/>
      <w:r>
        <w:t>by</w:t>
      </w:r>
      <w:proofErr w:type="gramEnd"/>
      <w:r>
        <w:t xml:space="preserve"> sheer willpower. You are responding to what God is already doing in you. That response — chosen, practiced, repeated — is how real transformation happens.</w:t>
      </w:r>
    </w:p>
    <w:p w14:paraId="4F7C4F32" w14:textId="77777777" w:rsidR="00E92483" w:rsidRDefault="00E92483" w:rsidP="00E92483">
      <w:pPr>
        <w:spacing w:after="360"/>
      </w:pPr>
      <w:r>
        <w:lastRenderedPageBreak/>
        <w:t xml:space="preserve">We call </w:t>
      </w:r>
      <w:proofErr w:type="gramStart"/>
      <w:r>
        <w:t>this being</w:t>
      </w:r>
      <w:proofErr w:type="gramEnd"/>
      <w:r>
        <w:t xml:space="preserve"> your own change agent. Not because you are the source of the change, but because you are the one who chooses to steward it. The Aha is </w:t>
      </w:r>
      <w:proofErr w:type="gramStart"/>
      <w:r>
        <w:t>the</w:t>
      </w:r>
      <w:proofErr w:type="gramEnd"/>
      <w:r>
        <w:t xml:space="preserve"> gift. What you do next is the offering.</w:t>
      </w:r>
    </w:p>
    <w:p w14:paraId="6EF7138A" w14:textId="77777777" w:rsidR="00E92483" w:rsidRDefault="00E92483" w:rsidP="00E92483">
      <w:pPr>
        <w:pBdr>
          <w:bottom w:val="single" w:sz="6" w:space="1" w:color="4A90D9"/>
        </w:pBdr>
        <w:spacing w:after="240"/>
      </w:pPr>
    </w:p>
    <w:p w14:paraId="17B57A4A" w14:textId="77777777" w:rsidR="00E92483" w:rsidRDefault="00E92483" w:rsidP="00E92483">
      <w:pPr>
        <w:spacing w:before="240" w:after="160"/>
      </w:pPr>
      <w:r>
        <w:rPr>
          <w:rFonts w:ascii="Arial" w:eastAsia="Arial" w:hAnsi="Arial" w:cs="Arial"/>
          <w:b/>
          <w:bCs/>
          <w:color w:val="1A3A5C"/>
          <w:sz w:val="28"/>
          <w:szCs w:val="28"/>
        </w:rPr>
        <w:t>How to Use This Booklet</w:t>
      </w:r>
    </w:p>
    <w:p w14:paraId="282124C1" w14:textId="77777777" w:rsidR="00E92483" w:rsidRDefault="00E92483" w:rsidP="00E92483">
      <w:pPr>
        <w:spacing w:after="200"/>
      </w:pPr>
      <w:r>
        <w:t>Each booklet in the Thirty Minute Aha series is built around a single topic and designed to be read in one sitting — about thirty minutes. You will find neuroscience that explains what is happening in your brain, Scripture that grounds it in truth, and practical steps that give you somewhere to go with what you discover.</w:t>
      </w:r>
    </w:p>
    <w:p w14:paraId="1A8BB89D" w14:textId="77777777" w:rsidR="00E92483" w:rsidRDefault="00E92483" w:rsidP="00E92483">
      <w:pPr>
        <w:spacing w:after="200"/>
      </w:pPr>
      <w:r>
        <w:t xml:space="preserve">Don’t rush it. Don’t just read it — sit with it. The Aha rarely comes during </w:t>
      </w:r>
      <w:proofErr w:type="gramStart"/>
      <w:r>
        <w:t>the reading</w:t>
      </w:r>
      <w:proofErr w:type="gramEnd"/>
      <w:r>
        <w:t>. It usually arrives in the pause just after, when something you read keeps echoing.</w:t>
      </w:r>
    </w:p>
    <w:p w14:paraId="7D3610DC" w14:textId="77777777" w:rsidR="00E92483" w:rsidRDefault="00E92483" w:rsidP="00E92483">
      <w:pPr>
        <w:spacing w:after="200"/>
      </w:pPr>
      <w:r>
        <w:rPr>
          <w:b/>
          <w:bCs/>
        </w:rPr>
        <w:t>When it does — that’s yours. Write it down. Pray over it. Take the next step.</w:t>
      </w:r>
    </w:p>
    <w:p w14:paraId="1E31C01C" w14:textId="77777777" w:rsidR="00E92483" w:rsidRDefault="00E92483" w:rsidP="00E92483">
      <w:pPr>
        <w:spacing w:after="480"/>
      </w:pPr>
      <w:r>
        <w:rPr>
          <w:i/>
          <w:iCs/>
          <w:color w:val="1A3A5C"/>
        </w:rPr>
        <w:t>That’s how a 30 minute Aha becomes a lifetime of change.</w:t>
      </w:r>
    </w:p>
    <w:p w14:paraId="57AE83A3" w14:textId="77777777" w:rsidR="00E92483" w:rsidRDefault="00E92483">
      <w:pPr>
        <w:spacing w:before="480" w:after="80"/>
        <w:jc w:val="center"/>
        <w:rPr>
          <w:b/>
          <w:bCs/>
          <w:color w:val="000000" w:themeColor="text1"/>
          <w:sz w:val="20"/>
          <w:szCs w:val="20"/>
        </w:rPr>
      </w:pPr>
    </w:p>
    <w:p w14:paraId="67A05568" w14:textId="77777777" w:rsidR="00E92483" w:rsidRDefault="00E92483">
      <w:pPr>
        <w:spacing w:before="480" w:after="80"/>
        <w:jc w:val="center"/>
        <w:rPr>
          <w:b/>
          <w:bCs/>
          <w:color w:val="000000" w:themeColor="text1"/>
          <w:sz w:val="20"/>
          <w:szCs w:val="20"/>
        </w:rPr>
      </w:pPr>
    </w:p>
    <w:p w14:paraId="58FA775B" w14:textId="77777777" w:rsidR="00E92483" w:rsidRDefault="00E92483">
      <w:pPr>
        <w:spacing w:before="480" w:after="80"/>
        <w:jc w:val="center"/>
        <w:rPr>
          <w:b/>
          <w:bCs/>
          <w:color w:val="000000" w:themeColor="text1"/>
          <w:sz w:val="20"/>
          <w:szCs w:val="20"/>
        </w:rPr>
      </w:pPr>
    </w:p>
    <w:p w14:paraId="742B6808" w14:textId="77777777" w:rsidR="00E92483" w:rsidRDefault="00E92483">
      <w:pPr>
        <w:spacing w:before="480" w:after="80"/>
        <w:jc w:val="center"/>
        <w:rPr>
          <w:b/>
          <w:bCs/>
          <w:color w:val="000000" w:themeColor="text1"/>
          <w:sz w:val="20"/>
          <w:szCs w:val="20"/>
        </w:rPr>
      </w:pPr>
    </w:p>
    <w:p w14:paraId="622FCF5E" w14:textId="77777777" w:rsidR="00E92483" w:rsidRDefault="00E92483">
      <w:pPr>
        <w:spacing w:before="480" w:after="80"/>
        <w:jc w:val="center"/>
        <w:rPr>
          <w:b/>
          <w:bCs/>
          <w:color w:val="000000" w:themeColor="text1"/>
          <w:sz w:val="20"/>
          <w:szCs w:val="20"/>
        </w:rPr>
      </w:pPr>
    </w:p>
    <w:p w14:paraId="4C6F806E" w14:textId="77777777" w:rsidR="00E92483" w:rsidRDefault="00E92483">
      <w:pPr>
        <w:spacing w:before="480" w:after="80"/>
        <w:jc w:val="center"/>
        <w:rPr>
          <w:b/>
          <w:bCs/>
          <w:color w:val="000000" w:themeColor="text1"/>
          <w:sz w:val="20"/>
          <w:szCs w:val="20"/>
        </w:rPr>
      </w:pPr>
    </w:p>
    <w:p w14:paraId="238E55E1" w14:textId="77777777" w:rsidR="00E92483" w:rsidRDefault="00E92483">
      <w:pPr>
        <w:spacing w:before="480" w:after="80"/>
        <w:jc w:val="center"/>
        <w:rPr>
          <w:b/>
          <w:bCs/>
          <w:color w:val="000000" w:themeColor="text1"/>
          <w:sz w:val="20"/>
          <w:szCs w:val="20"/>
        </w:rPr>
      </w:pPr>
    </w:p>
    <w:p w14:paraId="4E8B6FA5" w14:textId="77777777" w:rsidR="00E92483" w:rsidRDefault="00E92483">
      <w:pPr>
        <w:spacing w:before="480" w:after="80"/>
        <w:jc w:val="center"/>
        <w:rPr>
          <w:b/>
          <w:bCs/>
          <w:color w:val="000000" w:themeColor="text1"/>
          <w:sz w:val="20"/>
          <w:szCs w:val="20"/>
        </w:rPr>
      </w:pPr>
    </w:p>
    <w:p w14:paraId="79E50EC1" w14:textId="77777777" w:rsidR="00E92483" w:rsidRDefault="00E92483">
      <w:pPr>
        <w:spacing w:before="480" w:after="80"/>
        <w:jc w:val="center"/>
        <w:rPr>
          <w:b/>
          <w:bCs/>
          <w:color w:val="000000" w:themeColor="text1"/>
          <w:sz w:val="20"/>
          <w:szCs w:val="20"/>
        </w:rPr>
      </w:pPr>
    </w:p>
    <w:p w14:paraId="74C32C95" w14:textId="77777777" w:rsidR="00E92483" w:rsidRDefault="00E92483">
      <w:pPr>
        <w:spacing w:before="480" w:after="80"/>
        <w:jc w:val="center"/>
        <w:rPr>
          <w:b/>
          <w:bCs/>
          <w:color w:val="000000" w:themeColor="text1"/>
          <w:sz w:val="20"/>
          <w:szCs w:val="20"/>
        </w:rPr>
      </w:pPr>
    </w:p>
    <w:p w14:paraId="4E403D47" w14:textId="77777777" w:rsidR="00E92483" w:rsidRDefault="00E92483">
      <w:pPr>
        <w:spacing w:before="480" w:after="80"/>
        <w:jc w:val="center"/>
        <w:rPr>
          <w:b/>
          <w:bCs/>
          <w:color w:val="000000" w:themeColor="text1"/>
          <w:sz w:val="20"/>
          <w:szCs w:val="20"/>
        </w:rPr>
      </w:pPr>
    </w:p>
    <w:p w14:paraId="7DF3DF08" w14:textId="5A3C62C2" w:rsidR="00D630C7" w:rsidRPr="00AB7751" w:rsidRDefault="001C4FB9">
      <w:pPr>
        <w:spacing w:before="480" w:after="80"/>
        <w:jc w:val="center"/>
        <w:rPr>
          <w:color w:val="000000" w:themeColor="text1"/>
        </w:rPr>
      </w:pPr>
      <w:r w:rsidRPr="00AB7751">
        <w:rPr>
          <w:b/>
          <w:bCs/>
          <w:color w:val="000000" w:themeColor="text1"/>
          <w:sz w:val="20"/>
          <w:szCs w:val="20"/>
        </w:rPr>
        <w:lastRenderedPageBreak/>
        <w:t>INTRODUCTION</w:t>
      </w:r>
    </w:p>
    <w:p w14:paraId="0FC02301" w14:textId="39CA7331" w:rsidR="00D630C7" w:rsidRPr="00AB7751" w:rsidRDefault="001C4FB9">
      <w:pPr>
        <w:pStyle w:val="Heading1"/>
        <w:spacing w:before="0" w:after="80"/>
        <w:jc w:val="center"/>
        <w:rPr>
          <w:color w:val="000000" w:themeColor="text1"/>
        </w:rPr>
      </w:pPr>
      <w:r w:rsidRPr="00AB7751">
        <w:rPr>
          <w:color w:val="000000" w:themeColor="text1"/>
        </w:rPr>
        <w:t xml:space="preserve">When </w:t>
      </w:r>
      <w:r w:rsidR="00C02D51" w:rsidRPr="00AB7751">
        <w:rPr>
          <w:color w:val="000000" w:themeColor="text1"/>
        </w:rPr>
        <w:t>Joan</w:t>
      </w:r>
      <w:r w:rsidRPr="00AB7751">
        <w:rPr>
          <w:color w:val="000000" w:themeColor="text1"/>
        </w:rPr>
        <w:t xml:space="preserve"> Stopped Being </w:t>
      </w:r>
      <w:r w:rsidR="00C02D51" w:rsidRPr="00AB7751">
        <w:rPr>
          <w:color w:val="000000" w:themeColor="text1"/>
        </w:rPr>
        <w:t>Joan</w:t>
      </w:r>
    </w:p>
    <w:p w14:paraId="2E723ABE" w14:textId="77777777" w:rsidR="00D630C7" w:rsidRPr="00AB7751" w:rsidRDefault="00D630C7">
      <w:pPr>
        <w:spacing w:before="80" w:after="80"/>
        <w:rPr>
          <w:color w:val="000000" w:themeColor="text1"/>
        </w:rPr>
      </w:pPr>
    </w:p>
    <w:p w14:paraId="5ADF337C" w14:textId="5F4FAA2C" w:rsidR="00FE4D09" w:rsidRDefault="001C4FB9">
      <w:pPr>
        <w:spacing w:before="100" w:after="100"/>
        <w:rPr>
          <w:color w:val="000000" w:themeColor="text1"/>
        </w:rPr>
      </w:pPr>
      <w:r w:rsidRPr="00AB7751">
        <w:rPr>
          <w:color w:val="000000" w:themeColor="text1"/>
        </w:rPr>
        <w:t xml:space="preserve">I was a young youth pastor when I first </w:t>
      </w:r>
      <w:r w:rsidR="00A16E57">
        <w:rPr>
          <w:color w:val="000000" w:themeColor="text1"/>
        </w:rPr>
        <w:t>met</w:t>
      </w:r>
      <w:r w:rsidRPr="00AB7751">
        <w:rPr>
          <w:color w:val="000000" w:themeColor="text1"/>
        </w:rPr>
        <w:t xml:space="preserve"> </w:t>
      </w:r>
      <w:r w:rsidR="00C02D51" w:rsidRPr="00AB7751">
        <w:rPr>
          <w:color w:val="000000" w:themeColor="text1"/>
        </w:rPr>
        <w:t>Joan</w:t>
      </w:r>
      <w:r w:rsidRPr="00AB7751">
        <w:rPr>
          <w:color w:val="000000" w:themeColor="text1"/>
        </w:rPr>
        <w:t xml:space="preserve">. She and her husband were among those rare adults who made teenagers feel genuinely welcomed — not tolerated, not managed, but wanted. She was joyful and full of energy, the kind of person who lit up a room without trying. I looked up to them both. They were mentors to me at a stage of life when I needed exactly that. Our children were younger, and I watched how </w:t>
      </w:r>
      <w:r w:rsidR="00C02D51" w:rsidRPr="00AB7751">
        <w:rPr>
          <w:color w:val="000000" w:themeColor="text1"/>
        </w:rPr>
        <w:t>Joan</w:t>
      </w:r>
      <w:r w:rsidRPr="00AB7751">
        <w:rPr>
          <w:color w:val="000000" w:themeColor="text1"/>
        </w:rPr>
        <w:t xml:space="preserve"> and her husband loved people, and I thought — that is what I want to look like in twenty years</w:t>
      </w:r>
      <w:r w:rsidR="00FE4D09">
        <w:rPr>
          <w:color w:val="000000" w:themeColor="text1"/>
        </w:rPr>
        <w:t>.</w:t>
      </w:r>
    </w:p>
    <w:p w14:paraId="294F3877" w14:textId="13A277EB" w:rsidR="00D630C7" w:rsidRPr="00AB7751" w:rsidRDefault="001C4FB9">
      <w:pPr>
        <w:spacing w:before="100" w:after="100"/>
        <w:rPr>
          <w:color w:val="000000" w:themeColor="text1"/>
        </w:rPr>
      </w:pPr>
      <w:r w:rsidRPr="00AB7751">
        <w:rPr>
          <w:color w:val="000000" w:themeColor="text1"/>
        </w:rPr>
        <w:t xml:space="preserve">I went on to graduate school. Time moved the way time does — faster than you plan for. And then I heard the news. </w:t>
      </w:r>
      <w:r w:rsidR="00C02D51" w:rsidRPr="00AB7751">
        <w:rPr>
          <w:color w:val="000000" w:themeColor="text1"/>
        </w:rPr>
        <w:t>Joan</w:t>
      </w:r>
      <w:r w:rsidRPr="00AB7751">
        <w:rPr>
          <w:color w:val="000000" w:themeColor="text1"/>
        </w:rPr>
        <w:t xml:space="preserve"> had dementia. She was not old. Not by any measure I would have used. And she was institutionalized, living in that diminished state for years.</w:t>
      </w:r>
    </w:p>
    <w:p w14:paraId="5F35F7C8" w14:textId="77777777" w:rsidR="00D630C7" w:rsidRPr="00AB7751" w:rsidRDefault="001C4FB9">
      <w:pPr>
        <w:spacing w:before="100" w:after="100"/>
        <w:rPr>
          <w:color w:val="000000" w:themeColor="text1"/>
        </w:rPr>
      </w:pPr>
      <w:r w:rsidRPr="00AB7751">
        <w:rPr>
          <w:color w:val="000000" w:themeColor="text1"/>
        </w:rPr>
        <w:t>I remember the feeling exactly. Shock. Sadness. And underneath both of those, a question I did not know how to answer: How did I miss it? What could have been done?</w:t>
      </w:r>
    </w:p>
    <w:p w14:paraId="346FA998" w14:textId="77777777" w:rsidR="00D630C7" w:rsidRPr="00AB7751" w:rsidRDefault="001C4FB9">
      <w:pPr>
        <w:spacing w:before="100" w:after="100"/>
        <w:rPr>
          <w:color w:val="000000" w:themeColor="text1"/>
        </w:rPr>
      </w:pPr>
      <w:r w:rsidRPr="00AB7751">
        <w:rPr>
          <w:color w:val="000000" w:themeColor="text1"/>
        </w:rPr>
        <w:t xml:space="preserve">I have carried that question for a long time. Others have followed — people I have known, loved, or walked alongside in ministry who were taken by this disease. And now, being older myself, the question has become more personal. Not morbid. Not panicked. But serious. What can be done? What do we know now that we did not know then? And what am I </w:t>
      </w:r>
      <w:proofErr w:type="gramStart"/>
      <w:r w:rsidRPr="00AB7751">
        <w:rPr>
          <w:color w:val="000000" w:themeColor="text1"/>
        </w:rPr>
        <w:t>actually doing</w:t>
      </w:r>
      <w:proofErr w:type="gramEnd"/>
      <w:r w:rsidRPr="00AB7751">
        <w:rPr>
          <w:color w:val="000000" w:themeColor="text1"/>
        </w:rPr>
        <w:t xml:space="preserve"> about it?</w:t>
      </w:r>
    </w:p>
    <w:p w14:paraId="72C78596" w14:textId="2260DF85" w:rsidR="00D630C7" w:rsidRPr="00AB7751" w:rsidRDefault="001C4FB9" w:rsidP="00C02D51">
      <w:pPr>
        <w:spacing w:before="100" w:after="100"/>
        <w:rPr>
          <w:color w:val="000000" w:themeColor="text1"/>
        </w:rPr>
      </w:pPr>
      <w:r w:rsidRPr="00AB7751">
        <w:rPr>
          <w:color w:val="000000" w:themeColor="text1"/>
        </w:rPr>
        <w:t>Those questions are what produced this book.</w:t>
      </w:r>
    </w:p>
    <w:p w14:paraId="6B5CB31E" w14:textId="77777777" w:rsidR="00D630C7" w:rsidRPr="00AB7751" w:rsidRDefault="001C4FB9">
      <w:pPr>
        <w:pStyle w:val="Heading2"/>
        <w:rPr>
          <w:color w:val="000000" w:themeColor="text1"/>
        </w:rPr>
      </w:pPr>
      <w:r w:rsidRPr="00AB7751">
        <w:rPr>
          <w:color w:val="000000" w:themeColor="text1"/>
        </w:rPr>
        <w:t>What Surprised Me</w:t>
      </w:r>
    </w:p>
    <w:p w14:paraId="5E5067D4" w14:textId="77777777" w:rsidR="00D630C7" w:rsidRPr="00AB7751" w:rsidRDefault="001C4FB9">
      <w:pPr>
        <w:spacing w:before="100" w:after="100"/>
        <w:rPr>
          <w:color w:val="000000" w:themeColor="text1"/>
        </w:rPr>
      </w:pPr>
      <w:r w:rsidRPr="00AB7751">
        <w:rPr>
          <w:color w:val="000000" w:themeColor="text1"/>
        </w:rPr>
        <w:t xml:space="preserve">I want to be honest with you about something. I have spent more than twenty years </w:t>
      </w:r>
      <w:proofErr w:type="gramStart"/>
      <w:r w:rsidRPr="00AB7751">
        <w:rPr>
          <w:color w:val="000000" w:themeColor="text1"/>
        </w:rPr>
        <w:t>teaching about</w:t>
      </w:r>
      <w:proofErr w:type="gramEnd"/>
      <w:r w:rsidRPr="00AB7751">
        <w:rPr>
          <w:color w:val="000000" w:themeColor="text1"/>
        </w:rPr>
        <w:t xml:space="preserve"> neuroscience and emotional health. I have written about the brain, taught about the brain, and believed I was doing reasonably well. Good sleep. Regular exercise. Reading. Staying mentally active.</w:t>
      </w:r>
    </w:p>
    <w:p w14:paraId="4DAC1970" w14:textId="77777777" w:rsidR="00D630C7" w:rsidRPr="00AB7751" w:rsidRDefault="001C4FB9">
      <w:pPr>
        <w:spacing w:before="100" w:after="100"/>
        <w:rPr>
          <w:color w:val="000000" w:themeColor="text1"/>
        </w:rPr>
      </w:pPr>
      <w:r w:rsidRPr="00AB7751">
        <w:rPr>
          <w:color w:val="000000" w:themeColor="text1"/>
        </w:rPr>
        <w:t>But there were areas where I was getting lax. Too much sugar. Diet soda — my wife had been after me about that for years, and I had been cheerfully ignoring her. And then I started digging deeper, partly because of my grandchildren — watching the rise in juvenile anxiety and ADHD — and partly because I realized that brain health had become a field unto itself, with new findings arriving faster than most of us could keep up with.</w:t>
      </w:r>
    </w:p>
    <w:p w14:paraId="5E58CD54" w14:textId="77777777" w:rsidR="00D630C7" w:rsidRPr="00AB7751" w:rsidRDefault="001C4FB9">
      <w:pPr>
        <w:spacing w:before="100" w:after="100"/>
        <w:rPr>
          <w:color w:val="000000" w:themeColor="text1"/>
        </w:rPr>
      </w:pPr>
      <w:r w:rsidRPr="00AB7751">
        <w:rPr>
          <w:color w:val="000000" w:themeColor="text1"/>
        </w:rPr>
        <w:t>Some of what I found surprised me. Some of it shook me.</w:t>
      </w:r>
    </w:p>
    <w:p w14:paraId="0FCA0216" w14:textId="1F0238D2" w:rsidR="00D630C7" w:rsidRPr="00AB7751" w:rsidRDefault="001C4FB9">
      <w:pPr>
        <w:spacing w:before="100" w:after="100"/>
        <w:rPr>
          <w:color w:val="000000" w:themeColor="text1"/>
        </w:rPr>
      </w:pPr>
      <w:r w:rsidRPr="00AB7751">
        <w:rPr>
          <w:color w:val="000000" w:themeColor="text1"/>
        </w:rPr>
        <w:t>I did not know that the sinus medication I had been taking for years was quietly working against my brain. The newer versions do not carry that risk, and I have switched. I did not know that seed oils produce toxic compounds when heated</w:t>
      </w:r>
      <w:r w:rsidR="00B51309">
        <w:rPr>
          <w:color w:val="000000" w:themeColor="text1"/>
        </w:rPr>
        <w:t xml:space="preserve">, which </w:t>
      </w:r>
      <w:r w:rsidRPr="00AB7751">
        <w:rPr>
          <w:color w:val="000000" w:themeColor="text1"/>
        </w:rPr>
        <w:t xml:space="preserve">the research community is now </w:t>
      </w:r>
      <w:r w:rsidR="003A051A">
        <w:rPr>
          <w:color w:val="000000" w:themeColor="text1"/>
        </w:rPr>
        <w:t>raising an alarm about</w:t>
      </w:r>
      <w:r w:rsidRPr="00AB7751">
        <w:rPr>
          <w:color w:val="000000" w:themeColor="text1"/>
        </w:rPr>
        <w:t>. I did not know that the brain has its own cleaning system that requires a full twelve hours to complete its cycle — which means that eating late and then having breakfast first thing</w:t>
      </w:r>
      <w:r w:rsidR="006F7637">
        <w:rPr>
          <w:color w:val="000000" w:themeColor="text1"/>
        </w:rPr>
        <w:t xml:space="preserve"> the next day</w:t>
      </w:r>
      <w:r w:rsidRPr="00AB7751">
        <w:rPr>
          <w:color w:val="000000" w:themeColor="text1"/>
        </w:rPr>
        <w:t xml:space="preserve"> was interrupting a process that exists specifically to clear out the debris linked to Alzheimer’s disease. I did not know that untreated hearing loss is now considered the single largest modifiable risk factor for dementia.</w:t>
      </w:r>
    </w:p>
    <w:p w14:paraId="5A77426E" w14:textId="77777777" w:rsidR="00C02D51" w:rsidRPr="00AB7751" w:rsidRDefault="001C4FB9" w:rsidP="00C02D51">
      <w:pPr>
        <w:spacing w:before="100" w:after="100"/>
        <w:rPr>
          <w:color w:val="000000" w:themeColor="text1"/>
        </w:rPr>
      </w:pPr>
      <w:r w:rsidRPr="00AB7751">
        <w:rPr>
          <w:color w:val="000000" w:themeColor="text1"/>
        </w:rPr>
        <w:t>I knew some things. I did not know enough. And the gap between those two was worth taking seriously.</w:t>
      </w:r>
    </w:p>
    <w:p w14:paraId="3DCE454A" w14:textId="366EF9F0" w:rsidR="00D630C7" w:rsidRPr="00AB7751" w:rsidRDefault="001C4FB9" w:rsidP="00C02D51">
      <w:pPr>
        <w:spacing w:before="100" w:after="100"/>
        <w:rPr>
          <w:color w:val="000000" w:themeColor="text1"/>
        </w:rPr>
      </w:pPr>
      <w:r w:rsidRPr="00AB7751">
        <w:rPr>
          <w:b/>
          <w:bCs/>
          <w:color w:val="000000" w:themeColor="text1"/>
          <w:sz w:val="26"/>
          <w:szCs w:val="26"/>
        </w:rPr>
        <w:lastRenderedPageBreak/>
        <w:t>What This Book Is — and Isn’t</w:t>
      </w:r>
    </w:p>
    <w:p w14:paraId="2D450EC3" w14:textId="77777777" w:rsidR="00D630C7" w:rsidRPr="00AB7751" w:rsidRDefault="001C4FB9">
      <w:pPr>
        <w:spacing w:before="100" w:after="100"/>
        <w:rPr>
          <w:color w:val="000000" w:themeColor="text1"/>
        </w:rPr>
      </w:pPr>
      <w:r w:rsidRPr="00AB7751">
        <w:rPr>
          <w:color w:val="000000" w:themeColor="text1"/>
        </w:rPr>
        <w:t>I am not a doctor. I am not going to bore you with chemical formations or laboratory findings you will never use. What I am going to give you is something you can do now, something you can explore further, and something you can keep adding to as you build what I am calling a Healthy Brain Lifestyle. Think of this as a fellow traveler sharing what he has learned — some of it the hard way.</w:t>
      </w:r>
    </w:p>
    <w:p w14:paraId="4D541160" w14:textId="77777777" w:rsidR="00D630C7" w:rsidRPr="00AB7751" w:rsidRDefault="001C4FB9">
      <w:pPr>
        <w:spacing w:before="100" w:after="100"/>
        <w:rPr>
          <w:color w:val="000000" w:themeColor="text1"/>
        </w:rPr>
      </w:pPr>
      <w:r w:rsidRPr="00AB7751">
        <w:rPr>
          <w:color w:val="000000" w:themeColor="text1"/>
        </w:rPr>
        <w:t>This book uses a framework I have developed over many years of ministry and research called the 5 ERs — Recognize, Regulate, Relearn, Retrain, and Relive. Each step builds on the last, and together they form a journey — not a checklist to feel guilty about, but a path to walk with intention.</w:t>
      </w:r>
    </w:p>
    <w:p w14:paraId="2D2B751B" w14:textId="77777777" w:rsidR="00D630C7" w:rsidRPr="00AB7751" w:rsidRDefault="001C4FB9">
      <w:pPr>
        <w:spacing w:before="100" w:after="100"/>
        <w:rPr>
          <w:color w:val="000000" w:themeColor="text1"/>
        </w:rPr>
      </w:pPr>
      <w:r w:rsidRPr="00AB7751">
        <w:rPr>
          <w:color w:val="000000" w:themeColor="text1"/>
        </w:rPr>
        <w:t>Along the way you will find composite portraits of real people — drawn from documented research and clinical patterns, with names and details changed — who discovered something that made a difference. You will find a Personal Brain Health Plan with a simple assessment at the end of each practical section. You will find research references for anything that might raise your eyebrows. And you will find, woven throughout, the conviction that has driven my work for fifty-five years: that the body is the temple of the Holy Spirit, that tending it is an act of faith, and that it is never too late to begin.</w:t>
      </w:r>
    </w:p>
    <w:p w14:paraId="77384F7E" w14:textId="54A14D3A" w:rsidR="00D630C7" w:rsidRPr="00AB7751" w:rsidRDefault="007B4032">
      <w:pPr>
        <w:spacing w:before="80" w:after="80"/>
        <w:rPr>
          <w:color w:val="000000" w:themeColor="text1"/>
        </w:rPr>
      </w:pPr>
      <w:r w:rsidRPr="00AB7751">
        <w:rPr>
          <w:color w:val="000000" w:themeColor="text1"/>
        </w:rPr>
        <w:t>Because underneath every fear about memory and dementia is one deeper fear: losing your independence. Losing the ability to make your own decisions, live in your own home, and remain fully present to the people you love. That is what this book is fighting for.</w:t>
      </w:r>
    </w:p>
    <w:p w14:paraId="464E87F0" w14:textId="77777777" w:rsidR="00D630C7" w:rsidRPr="00AB7751" w:rsidRDefault="001C4FB9">
      <w:pPr>
        <w:spacing w:before="200" w:after="200"/>
        <w:jc w:val="center"/>
        <w:rPr>
          <w:color w:val="000000" w:themeColor="text1"/>
        </w:rPr>
      </w:pPr>
      <w:r w:rsidRPr="00AB7751">
        <w:rPr>
          <w:i/>
          <w:iCs/>
          <w:color w:val="000000" w:themeColor="text1"/>
          <w:sz w:val="22"/>
          <w:szCs w:val="22"/>
        </w:rPr>
        <w:t>“Do you not know that your body is a temple of the Holy Spirit, who is in you, whom you have received from God?”</w:t>
      </w:r>
      <w:r w:rsidRPr="00AB7751">
        <w:rPr>
          <w:b/>
          <w:bCs/>
          <w:color w:val="000000" w:themeColor="text1"/>
          <w:sz w:val="20"/>
          <w:szCs w:val="20"/>
        </w:rPr>
        <w:t xml:space="preserve">  — 1 Corinthians 6:19</w:t>
      </w:r>
    </w:p>
    <w:p w14:paraId="2230FE0F" w14:textId="77777777" w:rsidR="00D630C7" w:rsidRPr="00AB7751" w:rsidRDefault="001C4FB9">
      <w:pPr>
        <w:pStyle w:val="Heading2"/>
        <w:rPr>
          <w:color w:val="000000" w:themeColor="text1"/>
        </w:rPr>
      </w:pPr>
      <w:r w:rsidRPr="00AB7751">
        <w:rPr>
          <w:color w:val="000000" w:themeColor="text1"/>
        </w:rPr>
        <w:t>A Word Before We Begin</w:t>
      </w:r>
    </w:p>
    <w:p w14:paraId="4C8F5B18" w14:textId="77777777" w:rsidR="00D630C7" w:rsidRPr="00AB7751" w:rsidRDefault="001C4FB9">
      <w:pPr>
        <w:spacing w:before="100" w:after="100"/>
        <w:rPr>
          <w:color w:val="000000" w:themeColor="text1"/>
        </w:rPr>
      </w:pPr>
      <w:r w:rsidRPr="00AB7751">
        <w:rPr>
          <w:color w:val="000000" w:themeColor="text1"/>
        </w:rPr>
        <w:t>There is something about this stage of life that none of us fully anticipated. We arrive here with more questions than we expected, more uncertainty than we planned for. What should be the pinnacle of a life — the years of accumulated wisdom, of grandchildren, of hard-won faith — can instead become shadowed by remorse, fear, and anxiety. Especially when the mind begins to feel less certain than it once did.</w:t>
      </w:r>
    </w:p>
    <w:p w14:paraId="32A672CC" w14:textId="77777777" w:rsidR="00D630C7" w:rsidRPr="00AB7751" w:rsidRDefault="001C4FB9">
      <w:pPr>
        <w:spacing w:before="100" w:after="100"/>
        <w:rPr>
          <w:color w:val="000000" w:themeColor="text1"/>
        </w:rPr>
      </w:pPr>
      <w:r w:rsidRPr="00AB7751">
        <w:rPr>
          <w:color w:val="000000" w:themeColor="text1"/>
        </w:rPr>
        <w:t>That is where faith comes in.</w:t>
      </w:r>
    </w:p>
    <w:p w14:paraId="368ED619" w14:textId="77777777" w:rsidR="00D630C7" w:rsidRPr="00AB7751" w:rsidRDefault="001C4FB9">
      <w:pPr>
        <w:spacing w:before="100" w:after="100"/>
        <w:rPr>
          <w:color w:val="000000" w:themeColor="text1"/>
        </w:rPr>
      </w:pPr>
      <w:r w:rsidRPr="00AB7751">
        <w:rPr>
          <w:color w:val="000000" w:themeColor="text1"/>
        </w:rPr>
        <w:t>I have always believed in knowing what I can — doing the research, learning the tools, taking responsibility for what is within my reach — and then stepping out in faith and trusting God with the outcome. That is what this book is. My best attempt to give you what I have learned, so that you are equipped rather than afraid, motivated rather than overwhelmed, and free to trust God with what remains beyond your control.</w:t>
      </w:r>
    </w:p>
    <w:p w14:paraId="5BC8C372" w14:textId="2C3C526D" w:rsidR="00D630C7" w:rsidRPr="00AB7751" w:rsidRDefault="001C4FB9" w:rsidP="00C02D51">
      <w:pPr>
        <w:spacing w:before="100" w:after="100"/>
        <w:rPr>
          <w:color w:val="000000" w:themeColor="text1"/>
        </w:rPr>
      </w:pPr>
      <w:r w:rsidRPr="00AB7751">
        <w:rPr>
          <w:color w:val="000000" w:themeColor="text1"/>
        </w:rPr>
        <w:t>God loves you. He knows you. He has not forgotten you or finished with you. What is in these pages is meant to give you the wisdom, the motivation, and the courage you need as He leads you through this stage of life.</w:t>
      </w:r>
    </w:p>
    <w:p w14:paraId="30276DD3" w14:textId="2132D89F" w:rsidR="00D630C7" w:rsidRPr="00AB7751" w:rsidRDefault="001C4FB9" w:rsidP="00C02D51">
      <w:pPr>
        <w:spacing w:before="200" w:after="200"/>
        <w:jc w:val="center"/>
        <w:rPr>
          <w:color w:val="000000" w:themeColor="text1"/>
        </w:rPr>
      </w:pPr>
      <w:r w:rsidRPr="00AB7751">
        <w:rPr>
          <w:i/>
          <w:iCs/>
          <w:color w:val="000000" w:themeColor="text1"/>
          <w:sz w:val="22"/>
          <w:szCs w:val="22"/>
        </w:rPr>
        <w:t>“Even to your old age and gray hairs I am He, I am He who will sustain you. I have made you and I will carry you; I will sustain you and I will rescue you.”</w:t>
      </w:r>
      <w:r w:rsidRPr="00AB7751">
        <w:rPr>
          <w:b/>
          <w:bCs/>
          <w:color w:val="000000" w:themeColor="text1"/>
          <w:sz w:val="20"/>
          <w:szCs w:val="20"/>
        </w:rPr>
        <w:t xml:space="preserve">  — Isaiah 46:4</w:t>
      </w:r>
    </w:p>
    <w:p w14:paraId="73AD00C8" w14:textId="77777777" w:rsidR="00D630C7" w:rsidRPr="005874F9" w:rsidRDefault="001C4FB9">
      <w:pPr>
        <w:spacing w:before="100" w:after="100"/>
        <w:rPr>
          <w:color w:val="000000" w:themeColor="text1"/>
        </w:rPr>
      </w:pPr>
      <w:r w:rsidRPr="005874F9">
        <w:rPr>
          <w:color w:val="000000" w:themeColor="text1"/>
        </w:rPr>
        <w:t>The temple still has work to do. Let’s tend it well.</w:t>
      </w:r>
    </w:p>
    <w:p w14:paraId="4F03DD49" w14:textId="77777777" w:rsidR="00D630C7" w:rsidRPr="00AB7751" w:rsidRDefault="001C4FB9">
      <w:pPr>
        <w:rPr>
          <w:color w:val="000000" w:themeColor="text1"/>
        </w:rPr>
      </w:pPr>
      <w:r w:rsidRPr="00AB7751">
        <w:rPr>
          <w:color w:val="000000" w:themeColor="text1"/>
        </w:rPr>
        <w:br/>
      </w:r>
    </w:p>
    <w:p w14:paraId="624D1142" w14:textId="77777777" w:rsidR="00D630C7" w:rsidRPr="00AB7751" w:rsidRDefault="001C4FB9">
      <w:pPr>
        <w:spacing w:before="480" w:after="80"/>
        <w:jc w:val="center"/>
        <w:rPr>
          <w:color w:val="000000" w:themeColor="text1"/>
        </w:rPr>
      </w:pPr>
      <w:r w:rsidRPr="00AB7751">
        <w:rPr>
          <w:b/>
          <w:bCs/>
          <w:color w:val="000000" w:themeColor="text1"/>
          <w:sz w:val="20"/>
          <w:szCs w:val="20"/>
        </w:rPr>
        <w:lastRenderedPageBreak/>
        <w:t>CHAPTER 1</w:t>
      </w:r>
    </w:p>
    <w:p w14:paraId="419C05B7" w14:textId="77777777" w:rsidR="00D630C7" w:rsidRPr="00AB7751" w:rsidRDefault="001C4FB9">
      <w:pPr>
        <w:pStyle w:val="Heading1"/>
        <w:spacing w:before="0" w:after="80"/>
        <w:jc w:val="center"/>
        <w:rPr>
          <w:color w:val="000000" w:themeColor="text1"/>
        </w:rPr>
      </w:pPr>
      <w:r w:rsidRPr="00AB7751">
        <w:rPr>
          <w:color w:val="000000" w:themeColor="text1"/>
        </w:rPr>
        <w:t>RECOGNIZE</w:t>
      </w:r>
    </w:p>
    <w:p w14:paraId="1994172C" w14:textId="77777777" w:rsidR="00D630C7" w:rsidRPr="00AB7751" w:rsidRDefault="001C4FB9">
      <w:pPr>
        <w:spacing w:after="320"/>
        <w:jc w:val="center"/>
        <w:rPr>
          <w:color w:val="000000" w:themeColor="text1"/>
        </w:rPr>
      </w:pPr>
      <w:r w:rsidRPr="00AB7751">
        <w:rPr>
          <w:i/>
          <w:iCs/>
          <w:color w:val="000000" w:themeColor="text1"/>
          <w:sz w:val="24"/>
          <w:szCs w:val="24"/>
        </w:rPr>
        <w:t>What’s Really Going On — and What Isn’t</w:t>
      </w:r>
    </w:p>
    <w:p w14:paraId="6149B6B8" w14:textId="77777777" w:rsidR="00D630C7" w:rsidRPr="00AB7751" w:rsidRDefault="00D630C7">
      <w:pPr>
        <w:pBdr>
          <w:bottom w:val="single" w:sz="4" w:space="1" w:color="A0763A"/>
        </w:pBdr>
        <w:spacing w:before="160" w:after="160"/>
        <w:rPr>
          <w:color w:val="000000" w:themeColor="text1"/>
        </w:rPr>
      </w:pPr>
    </w:p>
    <w:p w14:paraId="63F39279" w14:textId="77777777" w:rsidR="00D630C7" w:rsidRPr="00AB7751" w:rsidRDefault="00D630C7">
      <w:pPr>
        <w:spacing w:before="80" w:after="80"/>
        <w:rPr>
          <w:color w:val="000000" w:themeColor="text1"/>
        </w:rPr>
      </w:pPr>
    </w:p>
    <w:p w14:paraId="12471FCD" w14:textId="77777777" w:rsidR="00D630C7" w:rsidRPr="00AB7751" w:rsidRDefault="001C4FB9">
      <w:pPr>
        <w:pBdr>
          <w:left w:val="thick" w:sz="12" w:space="6" w:color="A0763A"/>
        </w:pBdr>
        <w:shd w:val="clear" w:color="auto" w:fill="FDF6EC"/>
        <w:spacing w:before="160" w:after="160"/>
        <w:ind w:left="600" w:right="600"/>
        <w:rPr>
          <w:color w:val="000000" w:themeColor="text1"/>
        </w:rPr>
      </w:pPr>
      <w:r w:rsidRPr="00AB7751">
        <w:rPr>
          <w:i/>
          <w:iCs/>
          <w:color w:val="000000" w:themeColor="text1"/>
          <w:sz w:val="22"/>
          <w:szCs w:val="22"/>
        </w:rPr>
        <w:t xml:space="preserve">She had not told her daughter. She had not told her doctor. She had not even really told herself — not in so many words. But for nearly two years, Carol had been keeping a private inventory of her own mind. The name she couldn’t retrieve at the dinner table. The word that hovered just out of reach. The </w:t>
      </w:r>
      <w:proofErr w:type="gramStart"/>
      <w:r w:rsidRPr="00AB7751">
        <w:rPr>
          <w:i/>
          <w:iCs/>
          <w:color w:val="000000" w:themeColor="text1"/>
          <w:sz w:val="22"/>
          <w:szCs w:val="22"/>
        </w:rPr>
        <w:t>morning</w:t>
      </w:r>
      <w:proofErr w:type="gramEnd"/>
      <w:r w:rsidRPr="00AB7751">
        <w:rPr>
          <w:i/>
          <w:iCs/>
          <w:color w:val="000000" w:themeColor="text1"/>
          <w:sz w:val="22"/>
          <w:szCs w:val="22"/>
        </w:rPr>
        <w:t xml:space="preserve"> she drove to the pharmacy and sat in the parking lot for a full minute, uncertain why she had come. She told herself it was stress. She told herself it was the new medication. She told herself everyone forgot things. But in the quiet of the night, the question she could not silence was the one she was most afraid to ask out loud: Is this how it starts? ¹</w:t>
      </w:r>
    </w:p>
    <w:p w14:paraId="4D9BA7E8" w14:textId="77777777" w:rsidR="00D630C7" w:rsidRPr="00AB7751" w:rsidRDefault="00D630C7">
      <w:pPr>
        <w:spacing w:before="80" w:after="80"/>
        <w:rPr>
          <w:color w:val="000000" w:themeColor="text1"/>
        </w:rPr>
      </w:pPr>
    </w:p>
    <w:p w14:paraId="67853E1B" w14:textId="77777777" w:rsidR="00D630C7" w:rsidRPr="00AB7751" w:rsidRDefault="001C4FB9">
      <w:pPr>
        <w:spacing w:before="100" w:after="100"/>
        <w:rPr>
          <w:color w:val="000000" w:themeColor="text1"/>
        </w:rPr>
      </w:pPr>
      <w:r w:rsidRPr="00AB7751">
        <w:rPr>
          <w:color w:val="000000" w:themeColor="text1"/>
        </w:rPr>
        <w:t xml:space="preserve">There is a particular fear that belongs to this stage of life. It is not the fear of someone who has wasted their years and regrets it. It is the fear of someone who has lived fully, loved </w:t>
      </w:r>
      <w:proofErr w:type="gramStart"/>
      <w:r w:rsidRPr="00AB7751">
        <w:rPr>
          <w:color w:val="000000" w:themeColor="text1"/>
        </w:rPr>
        <w:t>deeply, and</w:t>
      </w:r>
      <w:proofErr w:type="gramEnd"/>
      <w:r w:rsidRPr="00AB7751">
        <w:rPr>
          <w:color w:val="000000" w:themeColor="text1"/>
        </w:rPr>
        <w:t xml:space="preserve"> built something worth having — and who now dreads losing access to all of it. Not “did my life matter?” but “will I still know that it did?” Not regret about the past, but dread about the future. The fear of becoming a burden rather than a blessing. Of losing the thread of your own story. Of arriving at the end in confusion rather than clarity.</w:t>
      </w:r>
    </w:p>
    <w:p w14:paraId="7DAC6EF1" w14:textId="77777777" w:rsidR="00D630C7" w:rsidRPr="00AB7751" w:rsidRDefault="001C4FB9">
      <w:pPr>
        <w:spacing w:before="100" w:after="100"/>
        <w:rPr>
          <w:color w:val="000000" w:themeColor="text1"/>
        </w:rPr>
      </w:pPr>
      <w:r w:rsidRPr="00AB7751">
        <w:rPr>
          <w:color w:val="000000" w:themeColor="text1"/>
        </w:rPr>
        <w:t>That fear deserves to be named. Because unnamed fear is the most corrosive kind — and because the people carrying it are usually carrying it alone.</w:t>
      </w:r>
    </w:p>
    <w:p w14:paraId="5B290B49" w14:textId="77777777" w:rsidR="00D630C7" w:rsidRPr="00AB7751" w:rsidRDefault="001C4FB9">
      <w:pPr>
        <w:spacing w:before="100" w:after="100"/>
        <w:rPr>
          <w:color w:val="000000" w:themeColor="text1"/>
        </w:rPr>
      </w:pPr>
      <w:proofErr w:type="gramStart"/>
      <w:r w:rsidRPr="00AB7751">
        <w:rPr>
          <w:color w:val="000000" w:themeColor="text1"/>
        </w:rPr>
        <w:t>So</w:t>
      </w:r>
      <w:proofErr w:type="gramEnd"/>
      <w:r w:rsidRPr="00AB7751">
        <w:rPr>
          <w:color w:val="000000" w:themeColor="text1"/>
        </w:rPr>
        <w:t xml:space="preserve"> let’s name it. And then let’s look at it honestly — because when you look closely, what you find is not one thing. It is four things. And that distinction changes everything.</w:t>
      </w:r>
    </w:p>
    <w:p w14:paraId="50A2D38C" w14:textId="77777777" w:rsidR="00D630C7" w:rsidRPr="00AB7751" w:rsidRDefault="00D630C7">
      <w:pPr>
        <w:spacing w:before="80" w:after="80"/>
        <w:rPr>
          <w:color w:val="000000" w:themeColor="text1"/>
        </w:rPr>
      </w:pPr>
    </w:p>
    <w:p w14:paraId="119A8E82" w14:textId="77777777" w:rsidR="00D630C7" w:rsidRPr="00AB7751" w:rsidRDefault="001C4FB9">
      <w:pPr>
        <w:pStyle w:val="Heading2"/>
        <w:rPr>
          <w:color w:val="000000" w:themeColor="text1"/>
        </w:rPr>
      </w:pPr>
      <w:r w:rsidRPr="00AB7751">
        <w:rPr>
          <w:color w:val="000000" w:themeColor="text1"/>
        </w:rPr>
        <w:t>Hang In There: Four Honest Categories</w:t>
      </w:r>
    </w:p>
    <w:p w14:paraId="7159D33C" w14:textId="77777777" w:rsidR="00D630C7" w:rsidRPr="00AB7751" w:rsidRDefault="001C4FB9">
      <w:pPr>
        <w:spacing w:before="240" w:after="80"/>
        <w:rPr>
          <w:color w:val="000000" w:themeColor="text1"/>
        </w:rPr>
      </w:pPr>
      <w:r w:rsidRPr="00AB7751">
        <w:rPr>
          <w:b/>
          <w:bCs/>
          <w:color w:val="000000" w:themeColor="text1"/>
        </w:rPr>
        <w:t>1. Some of This Is Normal Aging</w:t>
      </w:r>
    </w:p>
    <w:p w14:paraId="1E09A5FA" w14:textId="77777777" w:rsidR="00D630C7" w:rsidRPr="00AB7751" w:rsidRDefault="001C4FB9">
      <w:pPr>
        <w:spacing w:before="100" w:after="100"/>
        <w:rPr>
          <w:color w:val="000000" w:themeColor="text1"/>
        </w:rPr>
      </w:pPr>
      <w:r w:rsidRPr="00AB7751">
        <w:rPr>
          <w:color w:val="000000" w:themeColor="text1"/>
        </w:rPr>
        <w:t>Here is something your doctor may not have said clearly enough: some degree of cognitive change is a completely normal part of growing older. Not dementia. Not decline. Normal.</w:t>
      </w:r>
    </w:p>
    <w:p w14:paraId="733120FD" w14:textId="77777777" w:rsidR="00D630C7" w:rsidRPr="00AB7751" w:rsidRDefault="001C4FB9">
      <w:pPr>
        <w:spacing w:before="100" w:after="100"/>
        <w:rPr>
          <w:color w:val="000000" w:themeColor="text1"/>
        </w:rPr>
      </w:pPr>
      <w:r w:rsidRPr="00AB7751">
        <w:rPr>
          <w:color w:val="000000" w:themeColor="text1"/>
        </w:rPr>
        <w:t>The brain at seventy is not the brain at thirty-five — and it was never supposed to be. Processing speed slows somewhat. Retrieving names and words becomes less automatic. Learning new information takes a little longer. These changes are real, they are measurable, and they are entirely consistent with a healthy aging brain.</w:t>
      </w:r>
    </w:p>
    <w:p w14:paraId="3ECB7A74" w14:textId="77777777" w:rsidR="00D630C7" w:rsidRPr="00AB7751" w:rsidRDefault="001C4FB9">
      <w:pPr>
        <w:spacing w:before="100" w:after="100"/>
        <w:rPr>
          <w:color w:val="000000" w:themeColor="text1"/>
        </w:rPr>
      </w:pPr>
      <w:r w:rsidRPr="00AB7751">
        <w:rPr>
          <w:color w:val="000000" w:themeColor="text1"/>
        </w:rPr>
        <w:t>What they are not is dementia.</w:t>
      </w:r>
    </w:p>
    <w:p w14:paraId="7DC7B33C" w14:textId="36AD0801" w:rsidR="00D630C7" w:rsidRPr="00AB7751" w:rsidRDefault="001C4FB9" w:rsidP="00C02D51">
      <w:pPr>
        <w:spacing w:before="100" w:after="100"/>
        <w:rPr>
          <w:color w:val="000000" w:themeColor="text1"/>
        </w:rPr>
      </w:pPr>
      <w:r w:rsidRPr="00AB7751">
        <w:rPr>
          <w:color w:val="000000" w:themeColor="text1"/>
        </w:rPr>
        <w:t>Dementia is not forgetting where you put your keys. Dementia is forgetting what keys are for. Dementia is not losing your train of thought mid-sentence. Dementia is losing the awareness that you lost it.</w:t>
      </w:r>
    </w:p>
    <w:p w14:paraId="7133EF91" w14:textId="77777777" w:rsidR="00D630C7" w:rsidRPr="00AB7751" w:rsidRDefault="001C4FB9">
      <w:pPr>
        <w:spacing w:before="100" w:after="100"/>
        <w:rPr>
          <w:color w:val="000000" w:themeColor="text1"/>
        </w:rPr>
      </w:pPr>
      <w:r w:rsidRPr="00AB7751">
        <w:rPr>
          <w:color w:val="000000" w:themeColor="text1"/>
        </w:rPr>
        <w:lastRenderedPageBreak/>
        <w:t>Generally normal in healthy aging:</w:t>
      </w:r>
    </w:p>
    <w:p w14:paraId="707A87BB" w14:textId="77777777" w:rsidR="00D630C7" w:rsidRPr="00AB7751" w:rsidRDefault="001C4FB9">
      <w:pPr>
        <w:pStyle w:val="ListParagraph"/>
        <w:numPr>
          <w:ilvl w:val="0"/>
          <w:numId w:val="2"/>
        </w:numPr>
        <w:spacing w:before="80" w:after="80"/>
        <w:rPr>
          <w:color w:val="000000" w:themeColor="text1"/>
        </w:rPr>
      </w:pPr>
      <w:r w:rsidRPr="00AB7751">
        <w:rPr>
          <w:color w:val="000000" w:themeColor="text1"/>
          <w:sz w:val="22"/>
          <w:szCs w:val="22"/>
        </w:rPr>
        <w:t>Occasionally forgetting names or words, but recalling them later</w:t>
      </w:r>
    </w:p>
    <w:p w14:paraId="27B60D17" w14:textId="77777777" w:rsidR="00D630C7" w:rsidRPr="00AB7751" w:rsidRDefault="001C4FB9">
      <w:pPr>
        <w:pStyle w:val="ListParagraph"/>
        <w:numPr>
          <w:ilvl w:val="0"/>
          <w:numId w:val="2"/>
        </w:numPr>
        <w:spacing w:before="80" w:after="80"/>
        <w:rPr>
          <w:color w:val="000000" w:themeColor="text1"/>
        </w:rPr>
      </w:pPr>
      <w:r w:rsidRPr="00AB7751">
        <w:rPr>
          <w:color w:val="000000" w:themeColor="text1"/>
          <w:sz w:val="22"/>
          <w:szCs w:val="22"/>
        </w:rPr>
        <w:t>Taking longer to learn new information than you once did</w:t>
      </w:r>
    </w:p>
    <w:p w14:paraId="0E210473" w14:textId="77777777" w:rsidR="00D630C7" w:rsidRPr="00AB7751" w:rsidRDefault="001C4FB9">
      <w:pPr>
        <w:pStyle w:val="ListParagraph"/>
        <w:numPr>
          <w:ilvl w:val="0"/>
          <w:numId w:val="2"/>
        </w:numPr>
        <w:spacing w:before="80" w:after="80"/>
        <w:rPr>
          <w:color w:val="000000" w:themeColor="text1"/>
        </w:rPr>
      </w:pPr>
      <w:r w:rsidRPr="00AB7751">
        <w:rPr>
          <w:color w:val="000000" w:themeColor="text1"/>
          <w:sz w:val="22"/>
          <w:szCs w:val="22"/>
        </w:rPr>
        <w:t>Needing to write things down more than before</w:t>
      </w:r>
    </w:p>
    <w:p w14:paraId="23B46222" w14:textId="77777777" w:rsidR="00D630C7" w:rsidRPr="00AB7751" w:rsidRDefault="001C4FB9">
      <w:pPr>
        <w:pStyle w:val="ListParagraph"/>
        <w:numPr>
          <w:ilvl w:val="0"/>
          <w:numId w:val="2"/>
        </w:numPr>
        <w:spacing w:before="80" w:after="80"/>
        <w:rPr>
          <w:color w:val="000000" w:themeColor="text1"/>
        </w:rPr>
      </w:pPr>
      <w:r w:rsidRPr="00AB7751">
        <w:rPr>
          <w:color w:val="000000" w:themeColor="text1"/>
          <w:sz w:val="22"/>
          <w:szCs w:val="22"/>
        </w:rPr>
        <w:t>Misplacing everyday objects from time to time</w:t>
      </w:r>
    </w:p>
    <w:p w14:paraId="5A256839" w14:textId="77777777" w:rsidR="00D630C7" w:rsidRPr="00AB7751" w:rsidRDefault="001C4FB9">
      <w:pPr>
        <w:pStyle w:val="ListParagraph"/>
        <w:numPr>
          <w:ilvl w:val="0"/>
          <w:numId w:val="2"/>
        </w:numPr>
        <w:spacing w:before="80" w:after="80"/>
        <w:rPr>
          <w:color w:val="000000" w:themeColor="text1"/>
        </w:rPr>
      </w:pPr>
      <w:r w:rsidRPr="00AB7751">
        <w:rPr>
          <w:color w:val="000000" w:themeColor="text1"/>
          <w:sz w:val="22"/>
          <w:szCs w:val="22"/>
        </w:rPr>
        <w:t>Feeling less sharp when tired, stressed, or unwell</w:t>
      </w:r>
    </w:p>
    <w:p w14:paraId="681C438C" w14:textId="77777777" w:rsidR="00D630C7" w:rsidRPr="00AB7751" w:rsidRDefault="00D630C7">
      <w:pPr>
        <w:spacing w:before="80" w:after="80"/>
        <w:rPr>
          <w:color w:val="000000" w:themeColor="text1"/>
        </w:rPr>
      </w:pPr>
    </w:p>
    <w:p w14:paraId="1F5840D5" w14:textId="77777777" w:rsidR="00D630C7" w:rsidRPr="00AB7751" w:rsidRDefault="001C4FB9">
      <w:pPr>
        <w:spacing w:before="100" w:after="100"/>
        <w:rPr>
          <w:color w:val="000000" w:themeColor="text1"/>
        </w:rPr>
      </w:pPr>
      <w:r w:rsidRPr="00AB7751">
        <w:rPr>
          <w:color w:val="000000" w:themeColor="text1"/>
        </w:rPr>
        <w:t>Worth discussing with your doctor:</w:t>
      </w:r>
    </w:p>
    <w:p w14:paraId="17BBDF3B" w14:textId="77777777" w:rsidR="00D630C7" w:rsidRPr="00AB7751" w:rsidRDefault="001C4FB9">
      <w:pPr>
        <w:pStyle w:val="ListParagraph"/>
        <w:numPr>
          <w:ilvl w:val="0"/>
          <w:numId w:val="2"/>
        </w:numPr>
        <w:spacing w:before="80" w:after="80"/>
        <w:rPr>
          <w:color w:val="000000" w:themeColor="text1"/>
        </w:rPr>
      </w:pPr>
      <w:r w:rsidRPr="00AB7751">
        <w:rPr>
          <w:color w:val="000000" w:themeColor="text1"/>
          <w:sz w:val="22"/>
          <w:szCs w:val="22"/>
        </w:rPr>
        <w:t>Forgetting recent conversations or events entirely, with no later recall</w:t>
      </w:r>
    </w:p>
    <w:p w14:paraId="1D6FA896" w14:textId="77777777" w:rsidR="00D630C7" w:rsidRPr="00AB7751" w:rsidRDefault="001C4FB9">
      <w:pPr>
        <w:pStyle w:val="ListParagraph"/>
        <w:numPr>
          <w:ilvl w:val="0"/>
          <w:numId w:val="2"/>
        </w:numPr>
        <w:spacing w:before="80" w:after="80"/>
        <w:rPr>
          <w:color w:val="000000" w:themeColor="text1"/>
        </w:rPr>
      </w:pPr>
      <w:r w:rsidRPr="00AB7751">
        <w:rPr>
          <w:color w:val="000000" w:themeColor="text1"/>
          <w:sz w:val="22"/>
          <w:szCs w:val="22"/>
        </w:rPr>
        <w:t>Getting lost in familiar places</w:t>
      </w:r>
    </w:p>
    <w:p w14:paraId="5FA34746" w14:textId="77777777" w:rsidR="00D630C7" w:rsidRPr="00AB7751" w:rsidRDefault="001C4FB9">
      <w:pPr>
        <w:pStyle w:val="ListParagraph"/>
        <w:numPr>
          <w:ilvl w:val="0"/>
          <w:numId w:val="2"/>
        </w:numPr>
        <w:spacing w:before="80" w:after="80"/>
        <w:rPr>
          <w:color w:val="000000" w:themeColor="text1"/>
        </w:rPr>
      </w:pPr>
      <w:r w:rsidRPr="00AB7751">
        <w:rPr>
          <w:color w:val="000000" w:themeColor="text1"/>
          <w:sz w:val="22"/>
          <w:szCs w:val="22"/>
        </w:rPr>
        <w:t>Difficulty managing finances, medications, or daily tasks you previously handled easily</w:t>
      </w:r>
    </w:p>
    <w:p w14:paraId="15F23EE5" w14:textId="77777777" w:rsidR="00D630C7" w:rsidRPr="00AB7751" w:rsidRDefault="001C4FB9">
      <w:pPr>
        <w:pStyle w:val="ListParagraph"/>
        <w:numPr>
          <w:ilvl w:val="0"/>
          <w:numId w:val="2"/>
        </w:numPr>
        <w:spacing w:before="80" w:after="80"/>
        <w:rPr>
          <w:color w:val="000000" w:themeColor="text1"/>
        </w:rPr>
      </w:pPr>
      <w:r w:rsidRPr="00AB7751">
        <w:rPr>
          <w:color w:val="000000" w:themeColor="text1"/>
          <w:sz w:val="22"/>
          <w:szCs w:val="22"/>
        </w:rPr>
        <w:t>Significant personality or mood changes noticed by people who know you well</w:t>
      </w:r>
    </w:p>
    <w:p w14:paraId="09639157" w14:textId="77777777" w:rsidR="00D630C7" w:rsidRPr="00AB7751" w:rsidRDefault="001C4FB9">
      <w:pPr>
        <w:pStyle w:val="ListParagraph"/>
        <w:numPr>
          <w:ilvl w:val="0"/>
          <w:numId w:val="2"/>
        </w:numPr>
        <w:spacing w:before="80" w:after="80"/>
        <w:rPr>
          <w:color w:val="000000" w:themeColor="text1"/>
        </w:rPr>
      </w:pPr>
      <w:r w:rsidRPr="00AB7751">
        <w:rPr>
          <w:color w:val="000000" w:themeColor="text1"/>
          <w:sz w:val="22"/>
          <w:szCs w:val="22"/>
        </w:rPr>
        <w:t>Repeating the same questions or stories in a single conversation, unaware you have done so ²</w:t>
      </w:r>
    </w:p>
    <w:p w14:paraId="4BCB6848" w14:textId="77777777" w:rsidR="00D630C7" w:rsidRPr="00AB7751" w:rsidRDefault="00D630C7">
      <w:pPr>
        <w:spacing w:before="80" w:after="80"/>
        <w:rPr>
          <w:color w:val="000000" w:themeColor="text1"/>
        </w:rPr>
      </w:pPr>
    </w:p>
    <w:p w14:paraId="556C7C67" w14:textId="77777777" w:rsidR="00D630C7" w:rsidRPr="00AB7751" w:rsidRDefault="001C4FB9">
      <w:pPr>
        <w:spacing w:before="240" w:after="80"/>
        <w:rPr>
          <w:color w:val="000000" w:themeColor="text1"/>
        </w:rPr>
      </w:pPr>
      <w:r w:rsidRPr="00AB7751">
        <w:rPr>
          <w:b/>
          <w:bCs/>
          <w:color w:val="000000" w:themeColor="text1"/>
        </w:rPr>
        <w:t>2. Some of This Is Executive Function</w:t>
      </w:r>
    </w:p>
    <w:p w14:paraId="3DED6AFD" w14:textId="77777777" w:rsidR="00D630C7" w:rsidRPr="00AB7751" w:rsidRDefault="001C4FB9">
      <w:pPr>
        <w:spacing w:before="100" w:after="100"/>
        <w:rPr>
          <w:color w:val="000000" w:themeColor="text1"/>
        </w:rPr>
      </w:pPr>
      <w:r w:rsidRPr="00AB7751">
        <w:rPr>
          <w:color w:val="000000" w:themeColor="text1"/>
        </w:rPr>
        <w:t>Executive function is the brain’s management system. It governs working memory, time awareness, task initiation, planning, and mental flexibility. And here is what most people do not know: executive function challenges are extraordinarily common, frequently undiagnosed, and routinely mistaken for early dementia.</w:t>
      </w:r>
    </w:p>
    <w:p w14:paraId="582E3125" w14:textId="77777777" w:rsidR="00D630C7" w:rsidRPr="00AB7751" w:rsidRDefault="001C4FB9">
      <w:pPr>
        <w:spacing w:before="100" w:after="100"/>
        <w:rPr>
          <w:color w:val="000000" w:themeColor="text1"/>
        </w:rPr>
      </w:pPr>
      <w:r w:rsidRPr="00AB7751">
        <w:rPr>
          <w:color w:val="000000" w:themeColor="text1"/>
        </w:rPr>
        <w:t>Walking into a room and forgetting why. Losing your thought mid-sentence. Struggling to hold several things in mind at once. Appointments that sneak up on you. Hours that disappear without accounting for them. These are classic executive function patterns — and they are different, not defective. They respond to different tools than dementia does, and many people who were convinced something serious was wrong discovered instead that their brain simply needed a different approach.</w:t>
      </w:r>
    </w:p>
    <w:p w14:paraId="7F202BFC" w14:textId="77777777" w:rsidR="00D630C7" w:rsidRPr="00AB7751" w:rsidRDefault="001C4FB9">
      <w:pPr>
        <w:spacing w:before="100" w:after="100"/>
        <w:rPr>
          <w:color w:val="000000" w:themeColor="text1"/>
        </w:rPr>
      </w:pPr>
      <w:r w:rsidRPr="00AB7751">
        <w:rPr>
          <w:color w:val="000000" w:themeColor="text1"/>
        </w:rPr>
        <w:t>We will touch on those tools in the Retrain chapter. Our full Executive Function series goes much deeper if you want to explore further. The point here is simply this: before you assign your memory lapses to the worst possible category, consider whether executive function might be a better explanation. Ask your doctor. Knowledge, not assumption, is the beginning of wisdom. ³</w:t>
      </w:r>
    </w:p>
    <w:p w14:paraId="104450B2" w14:textId="77777777" w:rsidR="00D630C7" w:rsidRPr="00AB7751" w:rsidRDefault="00D630C7">
      <w:pPr>
        <w:spacing w:before="80" w:after="80"/>
        <w:rPr>
          <w:color w:val="000000" w:themeColor="text1"/>
        </w:rPr>
      </w:pPr>
    </w:p>
    <w:p w14:paraId="27D870BE" w14:textId="77777777" w:rsidR="00D630C7" w:rsidRPr="00AB7751" w:rsidRDefault="001C4FB9">
      <w:pPr>
        <w:spacing w:before="240" w:after="80"/>
        <w:rPr>
          <w:color w:val="000000" w:themeColor="text1"/>
        </w:rPr>
      </w:pPr>
      <w:r w:rsidRPr="00AB7751">
        <w:rPr>
          <w:b/>
          <w:bCs/>
          <w:color w:val="000000" w:themeColor="text1"/>
        </w:rPr>
        <w:t>3. Some of This Is Just Getting Older</w:t>
      </w:r>
    </w:p>
    <w:p w14:paraId="3569E5B7" w14:textId="77777777" w:rsidR="00D630C7" w:rsidRPr="00AB7751" w:rsidRDefault="001C4FB9">
      <w:pPr>
        <w:spacing w:before="100" w:after="100"/>
        <w:rPr>
          <w:color w:val="000000" w:themeColor="text1"/>
        </w:rPr>
      </w:pPr>
      <w:r w:rsidRPr="00AB7751">
        <w:rPr>
          <w:color w:val="000000" w:themeColor="text1"/>
        </w:rPr>
        <w:t>There is a middle category that does not get enough acknowledgment — the honest reality that aging brings genuine changes that are neither disease nor deficiency, but simply the natural slowing that comes with a life fully lived. Slower processing speed. Less efficient multitasking. A greater need for systems, routines, and written reminders. Respecting these changes — building systems that work with them rather than pretending they are not there — is not giving up. It is wisdom.</w:t>
      </w:r>
    </w:p>
    <w:p w14:paraId="3A9E7C44" w14:textId="77777777" w:rsidR="00D630C7" w:rsidRPr="00AB7751" w:rsidRDefault="00D630C7">
      <w:pPr>
        <w:spacing w:before="80" w:after="80"/>
        <w:rPr>
          <w:color w:val="000000" w:themeColor="text1"/>
        </w:rPr>
      </w:pPr>
    </w:p>
    <w:p w14:paraId="6D120DEC" w14:textId="77777777" w:rsidR="00D630C7" w:rsidRPr="00AB7751" w:rsidRDefault="001C4FB9">
      <w:pPr>
        <w:spacing w:before="240" w:after="80"/>
        <w:rPr>
          <w:color w:val="000000" w:themeColor="text1"/>
        </w:rPr>
      </w:pPr>
      <w:r w:rsidRPr="00AB7751">
        <w:rPr>
          <w:b/>
          <w:bCs/>
          <w:color w:val="000000" w:themeColor="text1"/>
        </w:rPr>
        <w:lastRenderedPageBreak/>
        <w:t>4. Some of This Is the Result of Not Doing What We Need to Do</w:t>
      </w:r>
    </w:p>
    <w:p w14:paraId="68AD130A" w14:textId="77777777" w:rsidR="00D630C7" w:rsidRPr="00AB7751" w:rsidRDefault="001C4FB9">
      <w:pPr>
        <w:spacing w:before="100" w:after="100"/>
        <w:rPr>
          <w:color w:val="000000" w:themeColor="text1"/>
        </w:rPr>
      </w:pPr>
      <w:r w:rsidRPr="00AB7751">
        <w:rPr>
          <w:color w:val="000000" w:themeColor="text1"/>
        </w:rPr>
        <w:t>And here — right here — is where this book gets hopeful.</w:t>
      </w:r>
    </w:p>
    <w:p w14:paraId="52C04DA9" w14:textId="77777777" w:rsidR="00D630C7" w:rsidRPr="00AB7751" w:rsidRDefault="001C4FB9">
      <w:pPr>
        <w:spacing w:before="100" w:after="100"/>
        <w:rPr>
          <w:color w:val="000000" w:themeColor="text1"/>
        </w:rPr>
      </w:pPr>
      <w:r w:rsidRPr="00AB7751">
        <w:rPr>
          <w:color w:val="000000" w:themeColor="text1"/>
        </w:rPr>
        <w:t>Because if some of what you are experiencing is connected to your habits, your diet, your untreated hearing loss, your medications, your chronic stress, your sleep, your hydration — then some of what you are experiencing is within your reach.</w:t>
      </w:r>
    </w:p>
    <w:p w14:paraId="36701CDE" w14:textId="77777777" w:rsidR="00D630C7" w:rsidRPr="00AB7751" w:rsidRDefault="001C4FB9">
      <w:pPr>
        <w:spacing w:before="100" w:after="100"/>
        <w:rPr>
          <w:color w:val="000000" w:themeColor="text1"/>
        </w:rPr>
      </w:pPr>
      <w:r w:rsidRPr="00AB7751">
        <w:rPr>
          <w:color w:val="000000" w:themeColor="text1"/>
        </w:rPr>
        <w:t>That is not condemnation. That is the best news in this chapter.</w:t>
      </w:r>
    </w:p>
    <w:p w14:paraId="06104DA3" w14:textId="77777777" w:rsidR="00D630C7" w:rsidRPr="00AB7751" w:rsidRDefault="001C4FB9">
      <w:pPr>
        <w:spacing w:before="100" w:after="100"/>
        <w:rPr>
          <w:color w:val="000000" w:themeColor="text1"/>
        </w:rPr>
      </w:pPr>
      <w:r w:rsidRPr="00AB7751">
        <w:rPr>
          <w:color w:val="000000" w:themeColor="text1"/>
        </w:rPr>
        <w:t>What you eat matters — specifically and measurably — to your brain. How you sleep matters. Whether you treat your hearing loss matters. What medications you are taking matters. How much water you drink matters. How much you move matters. These are not small variables at the edges of the picture. They are major variables at the center of it. And they are yours to influence — starting now.</w:t>
      </w:r>
    </w:p>
    <w:p w14:paraId="3A7F29A7" w14:textId="77777777" w:rsidR="00D630C7" w:rsidRPr="00AB7751" w:rsidRDefault="001C4FB9">
      <w:pPr>
        <w:pBdr>
          <w:left w:val="single" w:sz="8" w:space="6" w:color="2E75B6"/>
        </w:pBdr>
        <w:shd w:val="clear" w:color="auto" w:fill="EAF2F8"/>
        <w:spacing w:before="120" w:after="120"/>
        <w:ind w:left="600" w:right="600"/>
        <w:rPr>
          <w:color w:val="000000" w:themeColor="text1"/>
        </w:rPr>
      </w:pPr>
      <w:r w:rsidRPr="00AB7751">
        <w:rPr>
          <w:color w:val="000000" w:themeColor="text1"/>
          <w:sz w:val="21"/>
          <w:szCs w:val="21"/>
        </w:rPr>
        <w:t>The goal of this book is not to frighten you about what you cannot control. It is to equip you for what you can.</w:t>
      </w:r>
    </w:p>
    <w:p w14:paraId="3B6DB16D" w14:textId="77777777" w:rsidR="00D630C7" w:rsidRPr="00AB7751" w:rsidRDefault="00D630C7">
      <w:pPr>
        <w:spacing w:before="80" w:after="80"/>
        <w:rPr>
          <w:color w:val="000000" w:themeColor="text1"/>
        </w:rPr>
      </w:pPr>
    </w:p>
    <w:p w14:paraId="7A3C808E" w14:textId="77777777" w:rsidR="00D630C7" w:rsidRPr="00AB7751" w:rsidRDefault="001C4FB9">
      <w:pPr>
        <w:pStyle w:val="Heading2"/>
        <w:rPr>
          <w:color w:val="000000" w:themeColor="text1"/>
        </w:rPr>
      </w:pPr>
      <w:r w:rsidRPr="00AB7751">
        <w:rPr>
          <w:color w:val="000000" w:themeColor="text1"/>
        </w:rPr>
        <w:t>What Changed for Carol</w:t>
      </w:r>
    </w:p>
    <w:p w14:paraId="7E1CBF3E" w14:textId="77777777" w:rsidR="00D630C7" w:rsidRPr="00AB7751" w:rsidRDefault="001C4FB9">
      <w:pPr>
        <w:spacing w:before="100" w:after="100"/>
        <w:rPr>
          <w:color w:val="000000" w:themeColor="text1"/>
        </w:rPr>
      </w:pPr>
      <w:r w:rsidRPr="00AB7751">
        <w:rPr>
          <w:color w:val="000000" w:themeColor="text1"/>
        </w:rPr>
        <w:t xml:space="preserve">Carol spent two years keeping her private inventory. Two years of carrying the fear alone, oscillating between worry and avoidance, </w:t>
      </w:r>
      <w:proofErr w:type="gramStart"/>
      <w:r w:rsidRPr="00AB7751">
        <w:rPr>
          <w:color w:val="000000" w:themeColor="text1"/>
        </w:rPr>
        <w:t>neither</w:t>
      </w:r>
      <w:proofErr w:type="gramEnd"/>
      <w:r w:rsidRPr="00AB7751">
        <w:rPr>
          <w:color w:val="000000" w:themeColor="text1"/>
        </w:rPr>
        <w:t xml:space="preserve"> one leading anywhere useful.</w:t>
      </w:r>
    </w:p>
    <w:p w14:paraId="2FE1B0E0" w14:textId="77777777" w:rsidR="00D630C7" w:rsidRPr="00AB7751" w:rsidRDefault="001C4FB9">
      <w:pPr>
        <w:spacing w:before="100" w:after="100"/>
        <w:rPr>
          <w:color w:val="000000" w:themeColor="text1"/>
        </w:rPr>
      </w:pPr>
      <w:r w:rsidRPr="00AB7751">
        <w:rPr>
          <w:color w:val="000000" w:themeColor="text1"/>
        </w:rPr>
        <w:t>What changed was not a diagnosis. It was a conversation — with her doctor, who ran comprehensive blood work and found her thyroid was barely functioning and her B12 was critically low. Two correctable conditions. Two months of treatment later, she told her daughter, “I feel like someone turned the lights back on.” ⁴</w:t>
      </w:r>
    </w:p>
    <w:p w14:paraId="004B44E4" w14:textId="77777777" w:rsidR="00D630C7" w:rsidRPr="00AB7751" w:rsidRDefault="001C4FB9">
      <w:pPr>
        <w:spacing w:before="100" w:after="100"/>
        <w:rPr>
          <w:color w:val="000000" w:themeColor="text1"/>
        </w:rPr>
      </w:pPr>
      <w:r w:rsidRPr="00AB7751">
        <w:rPr>
          <w:color w:val="000000" w:themeColor="text1"/>
        </w:rPr>
        <w:t>Not every story resolves that cleanly. But many do. And the ones that do not resolve so simply still benefit enormously from early attention, honest assessment, and a plan.</w:t>
      </w:r>
    </w:p>
    <w:p w14:paraId="629E8531" w14:textId="77777777" w:rsidR="00D630C7" w:rsidRPr="00AB7751" w:rsidRDefault="001C4FB9">
      <w:pPr>
        <w:spacing w:before="100" w:after="100"/>
        <w:rPr>
          <w:color w:val="000000" w:themeColor="text1"/>
        </w:rPr>
      </w:pPr>
      <w:r w:rsidRPr="00AB7751">
        <w:rPr>
          <w:color w:val="000000" w:themeColor="text1"/>
        </w:rPr>
        <w:t>The most expensive thing you can do for your brain health is nothing — while telling yourself you are fine.</w:t>
      </w:r>
    </w:p>
    <w:p w14:paraId="766882A3" w14:textId="77777777" w:rsidR="00D630C7" w:rsidRPr="00AB7751" w:rsidRDefault="00D630C7">
      <w:pPr>
        <w:spacing w:before="80" w:after="80"/>
        <w:rPr>
          <w:color w:val="000000" w:themeColor="text1"/>
        </w:rPr>
      </w:pPr>
    </w:p>
    <w:p w14:paraId="2268ADA3" w14:textId="77777777" w:rsidR="00D630C7" w:rsidRPr="00AB7751" w:rsidRDefault="001C4FB9">
      <w:pPr>
        <w:pStyle w:val="Heading2"/>
        <w:rPr>
          <w:color w:val="000000" w:themeColor="text1"/>
        </w:rPr>
      </w:pPr>
      <w:r w:rsidRPr="00AB7751">
        <w:rPr>
          <w:color w:val="000000" w:themeColor="text1"/>
        </w:rPr>
        <w:t>Chapter Reflection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8"/>
        <w:gridCol w:w="1169"/>
        <w:gridCol w:w="1442"/>
        <w:gridCol w:w="1581"/>
      </w:tblGrid>
      <w:tr w:rsidR="00D630C7" w:rsidRPr="00AB7751" w14:paraId="0F54E70A"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24DA1AF6"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5E49138D"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347FED4D"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2ABF7E16"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325FFB2F"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302454" w14:textId="77777777" w:rsidR="00D630C7" w:rsidRPr="00AB7751" w:rsidRDefault="001C4FB9">
            <w:pPr>
              <w:rPr>
                <w:color w:val="000000" w:themeColor="text1"/>
              </w:rPr>
            </w:pPr>
            <w:r w:rsidRPr="00AB7751">
              <w:rPr>
                <w:color w:val="000000" w:themeColor="text1"/>
                <w:sz w:val="21"/>
                <w:szCs w:val="21"/>
              </w:rPr>
              <w:t xml:space="preserve">I can name what I am </w:t>
            </w:r>
            <w:proofErr w:type="gramStart"/>
            <w:r w:rsidRPr="00AB7751">
              <w:rPr>
                <w:color w:val="000000" w:themeColor="text1"/>
                <w:sz w:val="21"/>
                <w:szCs w:val="21"/>
              </w:rPr>
              <w:t>actually afraid</w:t>
            </w:r>
            <w:proofErr w:type="gramEnd"/>
            <w:r w:rsidRPr="00AB7751">
              <w:rPr>
                <w:color w:val="000000" w:themeColor="text1"/>
                <w:sz w:val="21"/>
                <w:szCs w:val="21"/>
              </w:rPr>
              <w:t xml:space="preserve"> of regarding my memory</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CEE7F1D"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48F31CA"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475B2FB"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3EF4F3CF"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34162A" w14:textId="77777777" w:rsidR="00D630C7" w:rsidRPr="00AB7751" w:rsidRDefault="001C4FB9">
            <w:pPr>
              <w:rPr>
                <w:color w:val="000000" w:themeColor="text1"/>
              </w:rPr>
            </w:pPr>
            <w:r w:rsidRPr="00AB7751">
              <w:rPr>
                <w:color w:val="000000" w:themeColor="text1"/>
                <w:sz w:val="21"/>
                <w:szCs w:val="21"/>
              </w:rPr>
              <w:t>I know the difference between normal aging and signs worth discussing</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44305CE"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A425A51"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E8FD542"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56AEF432"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3A13D4" w14:textId="77777777" w:rsidR="00D630C7" w:rsidRPr="00AB7751" w:rsidRDefault="001C4FB9">
            <w:pPr>
              <w:rPr>
                <w:color w:val="000000" w:themeColor="text1"/>
              </w:rPr>
            </w:pPr>
            <w:r w:rsidRPr="00AB7751">
              <w:rPr>
                <w:color w:val="000000" w:themeColor="text1"/>
                <w:sz w:val="21"/>
                <w:szCs w:val="21"/>
              </w:rPr>
              <w:t>I have talked to my doctor about any cognitive concerns</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D179EBC"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E31494B"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3D5A886"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2963C009"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DB0200" w14:textId="77777777" w:rsidR="00D630C7" w:rsidRPr="00AB7751" w:rsidRDefault="001C4FB9">
            <w:pPr>
              <w:rPr>
                <w:color w:val="000000" w:themeColor="text1"/>
              </w:rPr>
            </w:pPr>
            <w:r w:rsidRPr="00AB7751">
              <w:rPr>
                <w:color w:val="000000" w:themeColor="text1"/>
                <w:sz w:val="21"/>
                <w:szCs w:val="21"/>
              </w:rPr>
              <w:t>I have told someone I trust what I am carrying</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CE879B1"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D913DEA"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800FFD8" w14:textId="77777777" w:rsidR="00D630C7" w:rsidRPr="00AB7751" w:rsidRDefault="001C4FB9">
            <w:pPr>
              <w:jc w:val="center"/>
              <w:rPr>
                <w:color w:val="000000" w:themeColor="text1"/>
              </w:rPr>
            </w:pPr>
            <w:r w:rsidRPr="00AB7751">
              <w:rPr>
                <w:color w:val="000000" w:themeColor="text1"/>
                <w:sz w:val="21"/>
                <w:szCs w:val="21"/>
              </w:rPr>
              <w:t>☐</w:t>
            </w:r>
          </w:p>
        </w:tc>
      </w:tr>
    </w:tbl>
    <w:p w14:paraId="72CAE671" w14:textId="77777777" w:rsidR="00D630C7" w:rsidRPr="00AB7751" w:rsidRDefault="00D630C7">
      <w:pPr>
        <w:spacing w:before="80" w:after="80"/>
        <w:rPr>
          <w:color w:val="000000" w:themeColor="text1"/>
        </w:rPr>
      </w:pPr>
    </w:p>
    <w:p w14:paraId="6CF780B3" w14:textId="77777777" w:rsidR="00D630C7" w:rsidRPr="00AB7751" w:rsidRDefault="001C4FB9">
      <w:pPr>
        <w:spacing w:before="100" w:after="100"/>
        <w:rPr>
          <w:color w:val="000000" w:themeColor="text1"/>
        </w:rPr>
      </w:pPr>
      <w:r w:rsidRPr="00AB7751">
        <w:rPr>
          <w:color w:val="000000" w:themeColor="text1"/>
        </w:rPr>
        <w:t>One thing I can do this week:</w:t>
      </w:r>
    </w:p>
    <w:p w14:paraId="6E113269" w14:textId="77777777" w:rsidR="00D630C7" w:rsidRPr="00AB7751" w:rsidRDefault="00D630C7">
      <w:pPr>
        <w:pBdr>
          <w:bottom w:val="single" w:sz="4" w:space="0" w:color="CCCCCC"/>
        </w:pBdr>
        <w:spacing w:before="80" w:after="80"/>
        <w:rPr>
          <w:color w:val="000000" w:themeColor="text1"/>
        </w:rPr>
      </w:pPr>
    </w:p>
    <w:p w14:paraId="24C7C8D4" w14:textId="77777777" w:rsidR="00D630C7" w:rsidRPr="00AB7751" w:rsidRDefault="00D630C7">
      <w:pPr>
        <w:spacing w:before="80" w:after="80"/>
        <w:rPr>
          <w:color w:val="000000" w:themeColor="text1"/>
        </w:rPr>
      </w:pPr>
    </w:p>
    <w:p w14:paraId="1F702909" w14:textId="77777777" w:rsidR="00D630C7" w:rsidRPr="00AB7751" w:rsidRDefault="00D630C7">
      <w:pPr>
        <w:pBdr>
          <w:bottom w:val="single" w:sz="4" w:space="1" w:color="A0763A"/>
        </w:pBdr>
        <w:spacing w:before="160" w:after="160"/>
        <w:rPr>
          <w:color w:val="000000" w:themeColor="text1"/>
        </w:rPr>
      </w:pPr>
    </w:p>
    <w:p w14:paraId="2CE304B4" w14:textId="77777777" w:rsidR="00D630C7" w:rsidRPr="00AB7751" w:rsidRDefault="001C4FB9">
      <w:pPr>
        <w:pStyle w:val="Heading2"/>
        <w:rPr>
          <w:color w:val="000000" w:themeColor="text1"/>
        </w:rPr>
      </w:pPr>
      <w:r w:rsidRPr="00AB7751">
        <w:rPr>
          <w:color w:val="000000" w:themeColor="text1"/>
        </w:rPr>
        <w:t>Chapter 1 References</w:t>
      </w:r>
    </w:p>
    <w:p w14:paraId="1C383D57" w14:textId="77777777" w:rsidR="00D630C7" w:rsidRPr="00AB7751" w:rsidRDefault="001C4FB9">
      <w:pPr>
        <w:spacing w:before="60" w:after="60"/>
        <w:rPr>
          <w:color w:val="000000" w:themeColor="text1"/>
        </w:rPr>
      </w:pPr>
      <w:r w:rsidRPr="00AB7751">
        <w:rPr>
          <w:b/>
          <w:bCs/>
          <w:color w:val="000000" w:themeColor="text1"/>
          <w:sz w:val="20"/>
          <w:szCs w:val="20"/>
        </w:rPr>
        <w:t xml:space="preserve">1. </w:t>
      </w:r>
      <w:r w:rsidRPr="00AB7751">
        <w:rPr>
          <w:color w:val="000000" w:themeColor="text1"/>
          <w:sz w:val="20"/>
          <w:szCs w:val="20"/>
        </w:rPr>
        <w:t>Composite portrait drawn from documented patterns in clinical neuropsychology. Name and details are representative, not biographical.</w:t>
      </w:r>
    </w:p>
    <w:p w14:paraId="3496052D" w14:textId="77777777" w:rsidR="00D630C7" w:rsidRPr="00AB7751" w:rsidRDefault="001C4FB9">
      <w:pPr>
        <w:spacing w:before="60" w:after="60"/>
        <w:rPr>
          <w:color w:val="000000" w:themeColor="text1"/>
        </w:rPr>
      </w:pPr>
      <w:r w:rsidRPr="00AB7751">
        <w:rPr>
          <w:b/>
          <w:bCs/>
          <w:color w:val="000000" w:themeColor="text1"/>
          <w:sz w:val="20"/>
          <w:szCs w:val="20"/>
        </w:rPr>
        <w:t xml:space="preserve">2. </w:t>
      </w:r>
      <w:r w:rsidRPr="00AB7751">
        <w:rPr>
          <w:color w:val="000000" w:themeColor="text1"/>
          <w:sz w:val="20"/>
          <w:szCs w:val="20"/>
        </w:rPr>
        <w:t>Alzheimer’s Association. Know the 10 Signs: Early Detection Matters. alz.org</w:t>
      </w:r>
    </w:p>
    <w:p w14:paraId="7A516FA1" w14:textId="77777777" w:rsidR="00D630C7" w:rsidRPr="00AB7751" w:rsidRDefault="001C4FB9">
      <w:pPr>
        <w:spacing w:before="60" w:after="60"/>
        <w:rPr>
          <w:color w:val="000000" w:themeColor="text1"/>
        </w:rPr>
      </w:pPr>
      <w:r w:rsidRPr="00AB7751">
        <w:rPr>
          <w:b/>
          <w:bCs/>
          <w:color w:val="000000" w:themeColor="text1"/>
          <w:sz w:val="20"/>
          <w:szCs w:val="20"/>
        </w:rPr>
        <w:t xml:space="preserve">3. </w:t>
      </w:r>
      <w:r w:rsidRPr="00AB7751">
        <w:rPr>
          <w:color w:val="000000" w:themeColor="text1"/>
          <w:sz w:val="20"/>
          <w:szCs w:val="20"/>
        </w:rPr>
        <w:t>Barkley, R.A. Executive Functions: What They Are, How They Work, and Why They Evolved. Guilford Press, 2012.</w:t>
      </w:r>
    </w:p>
    <w:p w14:paraId="21345CFD" w14:textId="77777777" w:rsidR="00D630C7" w:rsidRPr="00AB7751" w:rsidRDefault="001C4FB9">
      <w:pPr>
        <w:spacing w:before="60" w:after="60"/>
        <w:rPr>
          <w:color w:val="000000" w:themeColor="text1"/>
        </w:rPr>
      </w:pPr>
      <w:r w:rsidRPr="00AB7751">
        <w:rPr>
          <w:b/>
          <w:bCs/>
          <w:color w:val="000000" w:themeColor="text1"/>
          <w:sz w:val="20"/>
          <w:szCs w:val="20"/>
        </w:rPr>
        <w:t xml:space="preserve">4. </w:t>
      </w:r>
      <w:r w:rsidRPr="00AB7751">
        <w:rPr>
          <w:color w:val="000000" w:themeColor="text1"/>
          <w:sz w:val="20"/>
          <w:szCs w:val="20"/>
        </w:rPr>
        <w:t>Composite portrait. Thyroid and B12 deficiency as reversible causes of cognitive symptoms: Andrès, E. et al. Vitamin B12 deficiency in elderly patients. Canadian Medical Association Journal, 2004.</w:t>
      </w:r>
    </w:p>
    <w:p w14:paraId="70E02628" w14:textId="77777777" w:rsidR="00D630C7" w:rsidRPr="00AB7751" w:rsidRDefault="001C4FB9">
      <w:pPr>
        <w:rPr>
          <w:color w:val="000000" w:themeColor="text1"/>
        </w:rPr>
      </w:pPr>
      <w:r w:rsidRPr="00AB7751">
        <w:rPr>
          <w:color w:val="000000" w:themeColor="text1"/>
        </w:rPr>
        <w:br/>
      </w:r>
    </w:p>
    <w:p w14:paraId="25777C4B" w14:textId="77777777" w:rsidR="008802B5" w:rsidRPr="00AB7751" w:rsidRDefault="008802B5">
      <w:pPr>
        <w:spacing w:before="480" w:after="80"/>
        <w:jc w:val="center"/>
        <w:rPr>
          <w:b/>
          <w:bCs/>
          <w:color w:val="000000" w:themeColor="text1"/>
          <w:sz w:val="20"/>
          <w:szCs w:val="20"/>
        </w:rPr>
      </w:pPr>
    </w:p>
    <w:p w14:paraId="26B74CCB" w14:textId="77777777" w:rsidR="008802B5" w:rsidRPr="00AB7751" w:rsidRDefault="008802B5">
      <w:pPr>
        <w:spacing w:before="480" w:after="80"/>
        <w:jc w:val="center"/>
        <w:rPr>
          <w:b/>
          <w:bCs/>
          <w:color w:val="000000" w:themeColor="text1"/>
          <w:sz w:val="20"/>
          <w:szCs w:val="20"/>
        </w:rPr>
      </w:pPr>
    </w:p>
    <w:p w14:paraId="50E12307" w14:textId="77777777" w:rsidR="008802B5" w:rsidRPr="00AB7751" w:rsidRDefault="008802B5">
      <w:pPr>
        <w:spacing w:before="480" w:after="80"/>
        <w:jc w:val="center"/>
        <w:rPr>
          <w:b/>
          <w:bCs/>
          <w:color w:val="000000" w:themeColor="text1"/>
          <w:sz w:val="20"/>
          <w:szCs w:val="20"/>
        </w:rPr>
      </w:pPr>
    </w:p>
    <w:p w14:paraId="569F2AFA" w14:textId="77777777" w:rsidR="008802B5" w:rsidRPr="00AB7751" w:rsidRDefault="008802B5">
      <w:pPr>
        <w:spacing w:before="480" w:after="80"/>
        <w:jc w:val="center"/>
        <w:rPr>
          <w:b/>
          <w:bCs/>
          <w:color w:val="000000" w:themeColor="text1"/>
          <w:sz w:val="20"/>
          <w:szCs w:val="20"/>
        </w:rPr>
      </w:pPr>
    </w:p>
    <w:p w14:paraId="4F3BAF95" w14:textId="77777777" w:rsidR="008802B5" w:rsidRPr="00AB7751" w:rsidRDefault="008802B5">
      <w:pPr>
        <w:spacing w:before="480" w:after="80"/>
        <w:jc w:val="center"/>
        <w:rPr>
          <w:b/>
          <w:bCs/>
          <w:color w:val="000000" w:themeColor="text1"/>
          <w:sz w:val="20"/>
          <w:szCs w:val="20"/>
        </w:rPr>
      </w:pPr>
    </w:p>
    <w:p w14:paraId="091DE018" w14:textId="77777777" w:rsidR="008802B5" w:rsidRPr="00AB7751" w:rsidRDefault="008802B5">
      <w:pPr>
        <w:spacing w:before="480" w:after="80"/>
        <w:jc w:val="center"/>
        <w:rPr>
          <w:b/>
          <w:bCs/>
          <w:color w:val="000000" w:themeColor="text1"/>
          <w:sz w:val="20"/>
          <w:szCs w:val="20"/>
        </w:rPr>
      </w:pPr>
    </w:p>
    <w:p w14:paraId="321CCBD6" w14:textId="77777777" w:rsidR="008802B5" w:rsidRPr="00AB7751" w:rsidRDefault="008802B5">
      <w:pPr>
        <w:spacing w:before="480" w:after="80"/>
        <w:jc w:val="center"/>
        <w:rPr>
          <w:b/>
          <w:bCs/>
          <w:color w:val="000000" w:themeColor="text1"/>
          <w:sz w:val="20"/>
          <w:szCs w:val="20"/>
        </w:rPr>
      </w:pPr>
    </w:p>
    <w:p w14:paraId="34BFA894" w14:textId="77777777" w:rsidR="008802B5" w:rsidRPr="00AB7751" w:rsidRDefault="008802B5">
      <w:pPr>
        <w:spacing w:before="480" w:after="80"/>
        <w:jc w:val="center"/>
        <w:rPr>
          <w:b/>
          <w:bCs/>
          <w:color w:val="000000" w:themeColor="text1"/>
          <w:sz w:val="20"/>
          <w:szCs w:val="20"/>
        </w:rPr>
      </w:pPr>
    </w:p>
    <w:p w14:paraId="694E174B" w14:textId="77777777" w:rsidR="008802B5" w:rsidRPr="00AB7751" w:rsidRDefault="008802B5">
      <w:pPr>
        <w:spacing w:before="480" w:after="80"/>
        <w:jc w:val="center"/>
        <w:rPr>
          <w:b/>
          <w:bCs/>
          <w:color w:val="000000" w:themeColor="text1"/>
          <w:sz w:val="20"/>
          <w:szCs w:val="20"/>
        </w:rPr>
      </w:pPr>
    </w:p>
    <w:p w14:paraId="0593BB83" w14:textId="77777777" w:rsidR="008802B5" w:rsidRPr="00AB7751" w:rsidRDefault="008802B5">
      <w:pPr>
        <w:spacing w:before="480" w:after="80"/>
        <w:jc w:val="center"/>
        <w:rPr>
          <w:b/>
          <w:bCs/>
          <w:color w:val="000000" w:themeColor="text1"/>
          <w:sz w:val="20"/>
          <w:szCs w:val="20"/>
        </w:rPr>
      </w:pPr>
    </w:p>
    <w:p w14:paraId="38D81917" w14:textId="77777777" w:rsidR="008802B5" w:rsidRPr="00AB7751" w:rsidRDefault="008802B5">
      <w:pPr>
        <w:spacing w:before="480" w:after="80"/>
        <w:jc w:val="center"/>
        <w:rPr>
          <w:b/>
          <w:bCs/>
          <w:color w:val="000000" w:themeColor="text1"/>
          <w:sz w:val="20"/>
          <w:szCs w:val="20"/>
        </w:rPr>
      </w:pPr>
    </w:p>
    <w:p w14:paraId="2E6E4C94" w14:textId="77777777" w:rsidR="008802B5" w:rsidRPr="00AB7751" w:rsidRDefault="008802B5">
      <w:pPr>
        <w:spacing w:before="480" w:after="80"/>
        <w:jc w:val="center"/>
        <w:rPr>
          <w:b/>
          <w:bCs/>
          <w:color w:val="000000" w:themeColor="text1"/>
          <w:sz w:val="20"/>
          <w:szCs w:val="20"/>
        </w:rPr>
      </w:pPr>
    </w:p>
    <w:p w14:paraId="6224BAF9" w14:textId="55476158" w:rsidR="00D630C7" w:rsidRPr="00AB7751" w:rsidRDefault="001C4FB9">
      <w:pPr>
        <w:spacing w:before="480" w:after="80"/>
        <w:jc w:val="center"/>
        <w:rPr>
          <w:color w:val="000000" w:themeColor="text1"/>
        </w:rPr>
      </w:pPr>
      <w:r w:rsidRPr="00AB7751">
        <w:rPr>
          <w:b/>
          <w:bCs/>
          <w:color w:val="000000" w:themeColor="text1"/>
          <w:sz w:val="20"/>
          <w:szCs w:val="20"/>
        </w:rPr>
        <w:lastRenderedPageBreak/>
        <w:t>CHAPTER 2</w:t>
      </w:r>
    </w:p>
    <w:p w14:paraId="3625D8C5" w14:textId="77777777" w:rsidR="00D630C7" w:rsidRPr="00AB7751" w:rsidRDefault="001C4FB9">
      <w:pPr>
        <w:pStyle w:val="Heading1"/>
        <w:spacing w:before="0" w:after="80"/>
        <w:jc w:val="center"/>
        <w:rPr>
          <w:color w:val="000000" w:themeColor="text1"/>
        </w:rPr>
      </w:pPr>
      <w:r w:rsidRPr="00AB7751">
        <w:rPr>
          <w:color w:val="000000" w:themeColor="text1"/>
        </w:rPr>
        <w:t>REGULATE</w:t>
      </w:r>
    </w:p>
    <w:p w14:paraId="07F05624" w14:textId="3F4FD1FC" w:rsidR="00D630C7" w:rsidRPr="00AB7751" w:rsidRDefault="001C4FB9" w:rsidP="008802B5">
      <w:pPr>
        <w:spacing w:after="320"/>
        <w:jc w:val="center"/>
        <w:rPr>
          <w:color w:val="000000" w:themeColor="text1"/>
        </w:rPr>
      </w:pPr>
      <w:r w:rsidRPr="00AB7751">
        <w:rPr>
          <w:i/>
          <w:iCs/>
          <w:color w:val="000000" w:themeColor="text1"/>
          <w:sz w:val="24"/>
          <w:szCs w:val="24"/>
        </w:rPr>
        <w:t>Calming the Fear So You Can Think Clearly</w:t>
      </w:r>
    </w:p>
    <w:p w14:paraId="740667CF" w14:textId="74377541" w:rsidR="00D630C7" w:rsidRPr="00AB7751" w:rsidRDefault="001C4FB9" w:rsidP="008802B5">
      <w:pPr>
        <w:pBdr>
          <w:left w:val="thick" w:sz="12" w:space="6" w:color="A0763A"/>
        </w:pBdr>
        <w:shd w:val="clear" w:color="auto" w:fill="FDF6EC"/>
        <w:spacing w:before="160" w:after="160"/>
        <w:ind w:left="600" w:right="600"/>
        <w:rPr>
          <w:color w:val="000000" w:themeColor="text1"/>
        </w:rPr>
      </w:pPr>
      <w:r w:rsidRPr="00AB7751">
        <w:rPr>
          <w:i/>
          <w:iCs/>
          <w:color w:val="000000" w:themeColor="text1"/>
          <w:sz w:val="22"/>
          <w:szCs w:val="22"/>
        </w:rPr>
        <w:t xml:space="preserve">For six months after his wife mentioned it — gently, carefully, the way you mention something you have been sitting with for a while — David had been watching himself. Monitoring every pause, every misplaced word, every moment of blankness. He had become a full-time observer of his own mind, and the observation itself was exhausting. He was sleeping poorly. He had stopped calling his friends — too distracted to hold a real conversation. He had dropped out of his Tuesday morning Bible study. He told himself he just needed some time. What he did not realize was that the very act of chronic vigilance — the worry itself — was doing measurable damage to the part of his brain he was </w:t>
      </w:r>
      <w:proofErr w:type="gramStart"/>
      <w:r w:rsidRPr="00AB7751">
        <w:rPr>
          <w:i/>
          <w:iCs/>
          <w:color w:val="000000" w:themeColor="text1"/>
          <w:sz w:val="22"/>
          <w:szCs w:val="22"/>
        </w:rPr>
        <w:t>most</w:t>
      </w:r>
      <w:proofErr w:type="gramEnd"/>
      <w:r w:rsidRPr="00AB7751">
        <w:rPr>
          <w:i/>
          <w:iCs/>
          <w:color w:val="000000" w:themeColor="text1"/>
          <w:sz w:val="22"/>
          <w:szCs w:val="22"/>
        </w:rPr>
        <w:t xml:space="preserve"> trying to protect. ¹</w:t>
      </w:r>
    </w:p>
    <w:p w14:paraId="34C9665D" w14:textId="77777777" w:rsidR="00D630C7" w:rsidRPr="00AB7751" w:rsidRDefault="001C4FB9">
      <w:pPr>
        <w:spacing w:before="100" w:after="100"/>
        <w:rPr>
          <w:color w:val="000000" w:themeColor="text1"/>
        </w:rPr>
      </w:pPr>
      <w:proofErr w:type="gramStart"/>
      <w:r w:rsidRPr="00AB7751">
        <w:rPr>
          <w:color w:val="000000" w:themeColor="text1"/>
        </w:rPr>
        <w:t>Worry</w:t>
      </w:r>
      <w:proofErr w:type="gramEnd"/>
      <w:r w:rsidRPr="00AB7751">
        <w:rPr>
          <w:color w:val="000000" w:themeColor="text1"/>
        </w:rPr>
        <w:t xml:space="preserve"> is a thief and a liar.</w:t>
      </w:r>
    </w:p>
    <w:p w14:paraId="2D68C27F" w14:textId="77777777" w:rsidR="00D630C7" w:rsidRPr="00AB7751" w:rsidRDefault="001C4FB9">
      <w:pPr>
        <w:spacing w:before="100" w:after="100"/>
        <w:rPr>
          <w:color w:val="000000" w:themeColor="text1"/>
        </w:rPr>
      </w:pPr>
      <w:r w:rsidRPr="00AB7751">
        <w:rPr>
          <w:color w:val="000000" w:themeColor="text1"/>
        </w:rPr>
        <w:t xml:space="preserve">We spend more time regretting and complaining about the past, or worrying and fretting about the future, that we rob ourselves of the present. And the present is where we </w:t>
      </w:r>
      <w:proofErr w:type="gramStart"/>
      <w:r w:rsidRPr="00AB7751">
        <w:rPr>
          <w:color w:val="000000" w:themeColor="text1"/>
        </w:rPr>
        <w:t>actually live</w:t>
      </w:r>
      <w:proofErr w:type="gramEnd"/>
      <w:r w:rsidRPr="00AB7751">
        <w:rPr>
          <w:color w:val="000000" w:themeColor="text1"/>
        </w:rPr>
        <w:t xml:space="preserve">. It is where God meets us. It is the only </w:t>
      </w:r>
      <w:proofErr w:type="gramStart"/>
      <w:r w:rsidRPr="00AB7751">
        <w:rPr>
          <w:color w:val="000000" w:themeColor="text1"/>
        </w:rPr>
        <w:t>place</w:t>
      </w:r>
      <w:proofErr w:type="gramEnd"/>
      <w:r w:rsidRPr="00AB7751">
        <w:rPr>
          <w:color w:val="000000" w:themeColor="text1"/>
        </w:rPr>
        <w:t xml:space="preserve"> anything can </w:t>
      </w:r>
      <w:proofErr w:type="gramStart"/>
      <w:r w:rsidRPr="00AB7751">
        <w:rPr>
          <w:color w:val="000000" w:themeColor="text1"/>
        </w:rPr>
        <w:t>actually be</w:t>
      </w:r>
      <w:proofErr w:type="gramEnd"/>
      <w:r w:rsidRPr="00AB7751">
        <w:rPr>
          <w:color w:val="000000" w:themeColor="text1"/>
        </w:rPr>
        <w:t xml:space="preserve"> done.</w:t>
      </w:r>
    </w:p>
    <w:p w14:paraId="26FA4B45" w14:textId="77777777" w:rsidR="00D630C7" w:rsidRPr="00AB7751" w:rsidRDefault="001C4FB9">
      <w:pPr>
        <w:spacing w:before="100" w:after="100"/>
        <w:rPr>
          <w:color w:val="000000" w:themeColor="text1"/>
        </w:rPr>
      </w:pPr>
      <w:r w:rsidRPr="00AB7751">
        <w:rPr>
          <w:color w:val="000000" w:themeColor="text1"/>
        </w:rPr>
        <w:t>Jesus said it plainly in the Sermon on the Mount: worry does not change a thing. Not one hair, not one hour, not one outcome. And yet we persist — and here is the cruel irony — because when something good does happen, when God does bless, we privately credit the worry. As if the fretting was what held things together.</w:t>
      </w:r>
    </w:p>
    <w:p w14:paraId="6B265454" w14:textId="77777777" w:rsidR="00D630C7" w:rsidRPr="00AB7751" w:rsidRDefault="001C4FB9">
      <w:pPr>
        <w:spacing w:before="100" w:after="100"/>
        <w:rPr>
          <w:color w:val="000000" w:themeColor="text1"/>
        </w:rPr>
      </w:pPr>
      <w:r w:rsidRPr="00AB7751">
        <w:rPr>
          <w:color w:val="000000" w:themeColor="text1"/>
        </w:rPr>
        <w:t xml:space="preserve">What worry </w:t>
      </w:r>
      <w:proofErr w:type="gramStart"/>
      <w:r w:rsidRPr="00AB7751">
        <w:rPr>
          <w:color w:val="000000" w:themeColor="text1"/>
        </w:rPr>
        <w:t>actually earns</w:t>
      </w:r>
      <w:proofErr w:type="gramEnd"/>
      <w:r w:rsidRPr="00AB7751">
        <w:rPr>
          <w:color w:val="000000" w:themeColor="text1"/>
        </w:rPr>
        <w:t xml:space="preserve"> us is this: isolation, depression, and physiological damage to the very brain we are trying to protect. It robs us of joy. It blinds us to the good that is present right now, surrounding us on every side, waiting to be noticed. It is the thief that takes the most and leaves the least.</w:t>
      </w:r>
    </w:p>
    <w:p w14:paraId="58807A6A" w14:textId="0E9A2E1C" w:rsidR="00D630C7" w:rsidRPr="00AB7751" w:rsidRDefault="001C4FB9" w:rsidP="008802B5">
      <w:pPr>
        <w:spacing w:before="100" w:after="100"/>
        <w:rPr>
          <w:color w:val="000000" w:themeColor="text1"/>
        </w:rPr>
      </w:pPr>
      <w:r w:rsidRPr="00AB7751">
        <w:rPr>
          <w:color w:val="000000" w:themeColor="text1"/>
        </w:rPr>
        <w:t>So yes — we have real concerns. We also have faith. And faith is not the absence of concern. Faith is the refusal to let concern become the governing force of your life.</w:t>
      </w:r>
    </w:p>
    <w:p w14:paraId="53E52041" w14:textId="77777777" w:rsidR="00D630C7" w:rsidRPr="00AB7751" w:rsidRDefault="001C4FB9">
      <w:pPr>
        <w:pStyle w:val="Heading2"/>
        <w:rPr>
          <w:color w:val="000000" w:themeColor="text1"/>
        </w:rPr>
      </w:pPr>
      <w:r w:rsidRPr="00AB7751">
        <w:rPr>
          <w:color w:val="000000" w:themeColor="text1"/>
        </w:rPr>
        <w:t>What Chronic Worry Does to the Brain</w:t>
      </w:r>
    </w:p>
    <w:p w14:paraId="18133F19" w14:textId="77777777" w:rsidR="00D630C7" w:rsidRPr="00AB7751" w:rsidRDefault="001C4FB9">
      <w:pPr>
        <w:spacing w:before="100" w:after="100"/>
        <w:rPr>
          <w:color w:val="000000" w:themeColor="text1"/>
        </w:rPr>
      </w:pPr>
      <w:r w:rsidRPr="00AB7751">
        <w:rPr>
          <w:color w:val="000000" w:themeColor="text1"/>
        </w:rPr>
        <w:t>The brain has a small, seahorse-shaped structure called the hippocampus. It sits deep in the temporal lobe and serves as the brain’s primary center for memory formation. It is also one of the first regions affected by Alzheimer’s disease.</w:t>
      </w:r>
    </w:p>
    <w:p w14:paraId="3568619F" w14:textId="77777777" w:rsidR="00D630C7" w:rsidRPr="00AB7751" w:rsidRDefault="001C4FB9">
      <w:pPr>
        <w:spacing w:before="100" w:after="100"/>
        <w:rPr>
          <w:color w:val="000000" w:themeColor="text1"/>
        </w:rPr>
      </w:pPr>
      <w:r w:rsidRPr="00AB7751">
        <w:rPr>
          <w:color w:val="000000" w:themeColor="text1"/>
        </w:rPr>
        <w:t>It is also exquisitely sensitive to cortisol — the body’s primary stress hormone.</w:t>
      </w:r>
    </w:p>
    <w:p w14:paraId="0075EBCE" w14:textId="77777777" w:rsidR="00D630C7" w:rsidRPr="00AB7751" w:rsidRDefault="001C4FB9">
      <w:pPr>
        <w:spacing w:before="100" w:after="100"/>
        <w:rPr>
          <w:color w:val="000000" w:themeColor="text1"/>
        </w:rPr>
      </w:pPr>
      <w:r w:rsidRPr="00AB7751">
        <w:rPr>
          <w:color w:val="000000" w:themeColor="text1"/>
        </w:rPr>
        <w:t>When stress becomes chronic — when the low hum of worry runs continuously in the background of daily life — cortisol stays elevated. And elevated cortisol, sustained over time, damages and shrinks hippocampal neurons.</w:t>
      </w:r>
    </w:p>
    <w:p w14:paraId="46E3E58C" w14:textId="77777777" w:rsidR="00D630C7" w:rsidRPr="00AB7751" w:rsidRDefault="001C4FB9">
      <w:pPr>
        <w:pBdr>
          <w:left w:val="single" w:sz="8" w:space="6" w:color="2E75B6"/>
        </w:pBdr>
        <w:shd w:val="clear" w:color="auto" w:fill="EAF2F8"/>
        <w:spacing w:before="120" w:after="120"/>
        <w:ind w:left="600" w:right="600"/>
        <w:rPr>
          <w:color w:val="000000" w:themeColor="text1"/>
        </w:rPr>
      </w:pPr>
      <w:r w:rsidRPr="00AB7751">
        <w:rPr>
          <w:color w:val="000000" w:themeColor="text1"/>
          <w:sz w:val="21"/>
          <w:szCs w:val="21"/>
        </w:rPr>
        <w:t xml:space="preserve">This is not metaphor. This is MRI-visible, structurally documented atrophy. The person who spends their days </w:t>
      </w:r>
      <w:proofErr w:type="gramStart"/>
      <w:r w:rsidRPr="00AB7751">
        <w:rPr>
          <w:color w:val="000000" w:themeColor="text1"/>
          <w:sz w:val="21"/>
          <w:szCs w:val="21"/>
        </w:rPr>
        <w:t>in</w:t>
      </w:r>
      <w:proofErr w:type="gramEnd"/>
      <w:r w:rsidRPr="00AB7751">
        <w:rPr>
          <w:color w:val="000000" w:themeColor="text1"/>
          <w:sz w:val="21"/>
          <w:szCs w:val="21"/>
        </w:rPr>
        <w:t xml:space="preserve"> chronic anxiety about their memory is doing neurological damage to the very structure they are most worried about losing. Worry about dementia, sustained chronically, accelerates the conditions it fears. ²</w:t>
      </w:r>
    </w:p>
    <w:p w14:paraId="2FEA100A" w14:textId="77777777" w:rsidR="00D630C7" w:rsidRPr="00AB7751" w:rsidRDefault="001C4FB9">
      <w:pPr>
        <w:spacing w:before="100" w:after="100"/>
        <w:rPr>
          <w:color w:val="000000" w:themeColor="text1"/>
        </w:rPr>
      </w:pPr>
      <w:r w:rsidRPr="00AB7751">
        <w:rPr>
          <w:color w:val="000000" w:themeColor="text1"/>
        </w:rPr>
        <w:t>Stress management is not self-indulgence. It is stewardship.</w:t>
      </w:r>
    </w:p>
    <w:p w14:paraId="41762F51" w14:textId="77777777" w:rsidR="00D630C7" w:rsidRPr="00AB7751" w:rsidRDefault="00D630C7">
      <w:pPr>
        <w:spacing w:before="80" w:after="80"/>
        <w:rPr>
          <w:color w:val="000000" w:themeColor="text1"/>
        </w:rPr>
      </w:pPr>
    </w:p>
    <w:p w14:paraId="6E020E8A" w14:textId="77777777" w:rsidR="00D630C7" w:rsidRPr="00AB7751" w:rsidRDefault="001C4FB9">
      <w:pPr>
        <w:pStyle w:val="Heading2"/>
        <w:rPr>
          <w:color w:val="000000" w:themeColor="text1"/>
        </w:rPr>
      </w:pPr>
      <w:r w:rsidRPr="00AB7751">
        <w:rPr>
          <w:color w:val="000000" w:themeColor="text1"/>
        </w:rPr>
        <w:lastRenderedPageBreak/>
        <w:t>Where Are You Right Now? The Healthy Sphere™</w:t>
      </w:r>
    </w:p>
    <w:p w14:paraId="5FF4B559" w14:textId="77777777" w:rsidR="00D630C7" w:rsidRPr="00AB7751" w:rsidRDefault="001C4FB9">
      <w:pPr>
        <w:spacing w:before="100" w:after="100"/>
        <w:rPr>
          <w:color w:val="000000" w:themeColor="text1"/>
        </w:rPr>
      </w:pPr>
      <w:r w:rsidRPr="00AB7751">
        <w:rPr>
          <w:color w:val="000000" w:themeColor="text1"/>
        </w:rPr>
        <w:t>Before we talk about tools, I want to give you the theology underneath this framework — because it did not come from psychology. It came from Paul.</w:t>
      </w:r>
    </w:p>
    <w:p w14:paraId="49DE02DB" w14:textId="77777777" w:rsidR="00D630C7" w:rsidRPr="00AB7751" w:rsidRDefault="001C4FB9">
      <w:pPr>
        <w:spacing w:before="100" w:after="100"/>
        <w:rPr>
          <w:color w:val="000000" w:themeColor="text1"/>
        </w:rPr>
      </w:pPr>
      <w:r w:rsidRPr="00AB7751">
        <w:rPr>
          <w:color w:val="000000" w:themeColor="text1"/>
        </w:rPr>
        <w:t xml:space="preserve">There is a small but fascinating detail in the original Greek of the New Testament. The word we translate as “in” appears in two very different forms. One is </w:t>
      </w:r>
      <w:proofErr w:type="spellStart"/>
      <w:r w:rsidRPr="00AB7751">
        <w:rPr>
          <w:color w:val="000000" w:themeColor="text1"/>
        </w:rPr>
        <w:t>eis</w:t>
      </w:r>
      <w:proofErr w:type="spellEnd"/>
      <w:r w:rsidRPr="00AB7751">
        <w:rPr>
          <w:color w:val="000000" w:themeColor="text1"/>
        </w:rPr>
        <w:t xml:space="preserve"> — movement through a doorway, a one-time crossing. But the other is </w:t>
      </w:r>
      <w:proofErr w:type="spellStart"/>
      <w:r w:rsidRPr="00AB7751">
        <w:rPr>
          <w:color w:val="000000" w:themeColor="text1"/>
        </w:rPr>
        <w:t>en</w:t>
      </w:r>
      <w:proofErr w:type="spellEnd"/>
      <w:r w:rsidRPr="00AB7751">
        <w:rPr>
          <w:color w:val="000000" w:themeColor="text1"/>
        </w:rPr>
        <w:t>, and it means something richer: living within a sphere, inhabiting a realm, existing inside an environment that surrounds you the way water surrounds a fish.</w:t>
      </w:r>
    </w:p>
    <w:p w14:paraId="65205822" w14:textId="77777777" w:rsidR="00D630C7" w:rsidRPr="00AB7751" w:rsidRDefault="001C4FB9">
      <w:pPr>
        <w:spacing w:before="100" w:after="100"/>
        <w:rPr>
          <w:color w:val="000000" w:themeColor="text1"/>
        </w:rPr>
      </w:pPr>
      <w:r w:rsidRPr="00AB7751">
        <w:rPr>
          <w:color w:val="000000" w:themeColor="text1"/>
        </w:rPr>
        <w:t xml:space="preserve">Paul uses </w:t>
      </w:r>
      <w:proofErr w:type="spellStart"/>
      <w:r w:rsidRPr="00AB7751">
        <w:rPr>
          <w:color w:val="000000" w:themeColor="text1"/>
        </w:rPr>
        <w:t>en</w:t>
      </w:r>
      <w:proofErr w:type="spellEnd"/>
      <w:r w:rsidRPr="00AB7751">
        <w:rPr>
          <w:color w:val="000000" w:themeColor="text1"/>
        </w:rPr>
        <w:t xml:space="preserve"> constantly when he describes the Christian life — eight ways we live in this world. As a Christian, you live: In Christ. In grace. In the Spirit. In peace. In love. In faith. In hope. In truth. He is not describing a door you walk through once. He is describing the atmosphere you were designed to breathe.</w:t>
      </w:r>
    </w:p>
    <w:p w14:paraId="24E2029F" w14:textId="77777777" w:rsidR="00D630C7" w:rsidRPr="00AB7751" w:rsidRDefault="001C4FB9">
      <w:pPr>
        <w:spacing w:before="100" w:after="100"/>
        <w:rPr>
          <w:color w:val="000000" w:themeColor="text1"/>
        </w:rPr>
      </w:pPr>
      <w:r w:rsidRPr="00AB7751">
        <w:rPr>
          <w:color w:val="000000" w:themeColor="text1"/>
        </w:rPr>
        <w:t>That is where the Healthy Sphere™ comes from. It is not a self-help metaphor. It is a spiritual reality — an invisible but genuinely present environment that God moved you into the moment you came to faith. You do not earn your way there. You already live there. The work of emotional regulation, at its deepest level, is simply learning to live from what is already true.</w:t>
      </w:r>
    </w:p>
    <w:p w14:paraId="0D8B4151" w14:textId="77777777" w:rsidR="00D630C7" w:rsidRPr="00AB7751" w:rsidRDefault="00D630C7">
      <w:pPr>
        <w:spacing w:before="80" w:after="80"/>
        <w:rPr>
          <w:color w:val="000000" w:themeColor="text1"/>
        </w:rPr>
      </w:pPr>
    </w:p>
    <w:p w14:paraId="325572B4" w14:textId="77777777" w:rsidR="00D630C7" w:rsidRPr="00AB7751" w:rsidRDefault="001C4FB9">
      <w:pPr>
        <w:pStyle w:val="ListParagraph"/>
        <w:numPr>
          <w:ilvl w:val="0"/>
          <w:numId w:val="2"/>
        </w:numPr>
        <w:spacing w:before="80" w:after="80"/>
        <w:rPr>
          <w:color w:val="000000" w:themeColor="text1"/>
        </w:rPr>
      </w:pPr>
      <w:r w:rsidRPr="00AB7751">
        <w:rPr>
          <w:b/>
          <w:bCs/>
          <w:color w:val="000000" w:themeColor="text1"/>
          <w:sz w:val="22"/>
          <w:szCs w:val="22"/>
        </w:rPr>
        <w:t>In Grace</w:t>
      </w:r>
      <w:r w:rsidRPr="00AB7751">
        <w:rPr>
          <w:color w:val="000000" w:themeColor="text1"/>
          <w:sz w:val="22"/>
          <w:szCs w:val="22"/>
        </w:rPr>
        <w:t xml:space="preserve"> — </w:t>
      </w:r>
      <w:r w:rsidRPr="00AB7751">
        <w:rPr>
          <w:i/>
          <w:iCs/>
          <w:color w:val="000000" w:themeColor="text1"/>
          <w:sz w:val="22"/>
          <w:szCs w:val="22"/>
        </w:rPr>
        <w:t>“I live in a sphere where I am fully known and fully accepted, so I can drop perfectionism and shame and actually grow.”</w:t>
      </w:r>
    </w:p>
    <w:p w14:paraId="131E38A9" w14:textId="77777777" w:rsidR="00D630C7" w:rsidRPr="00AB7751" w:rsidRDefault="001C4FB9">
      <w:pPr>
        <w:pStyle w:val="ListParagraph"/>
        <w:numPr>
          <w:ilvl w:val="0"/>
          <w:numId w:val="2"/>
        </w:numPr>
        <w:spacing w:before="80" w:after="80"/>
        <w:rPr>
          <w:color w:val="000000" w:themeColor="text1"/>
        </w:rPr>
      </w:pPr>
      <w:r w:rsidRPr="00AB7751">
        <w:rPr>
          <w:b/>
          <w:bCs/>
          <w:color w:val="000000" w:themeColor="text1"/>
          <w:sz w:val="22"/>
          <w:szCs w:val="22"/>
        </w:rPr>
        <w:t>In the Spirit</w:t>
      </w:r>
      <w:r w:rsidRPr="00AB7751">
        <w:rPr>
          <w:color w:val="000000" w:themeColor="text1"/>
          <w:sz w:val="22"/>
          <w:szCs w:val="22"/>
        </w:rPr>
        <w:t xml:space="preserve"> — </w:t>
      </w:r>
      <w:r w:rsidRPr="00AB7751">
        <w:rPr>
          <w:i/>
          <w:iCs/>
          <w:color w:val="000000" w:themeColor="text1"/>
          <w:sz w:val="22"/>
          <w:szCs w:val="22"/>
        </w:rPr>
        <w:t>“I live in a sphere where I am never on my own; Another is present in me, guiding, empowering, and comforting.”</w:t>
      </w:r>
    </w:p>
    <w:p w14:paraId="097079FF" w14:textId="77777777" w:rsidR="00D630C7" w:rsidRPr="00AB7751" w:rsidRDefault="001C4FB9">
      <w:pPr>
        <w:pStyle w:val="ListParagraph"/>
        <w:numPr>
          <w:ilvl w:val="0"/>
          <w:numId w:val="2"/>
        </w:numPr>
        <w:spacing w:before="80" w:after="80"/>
        <w:rPr>
          <w:color w:val="000000" w:themeColor="text1"/>
        </w:rPr>
      </w:pPr>
      <w:r w:rsidRPr="00AB7751">
        <w:rPr>
          <w:b/>
          <w:bCs/>
          <w:color w:val="000000" w:themeColor="text1"/>
          <w:sz w:val="22"/>
          <w:szCs w:val="22"/>
        </w:rPr>
        <w:t>In Peace</w:t>
      </w:r>
      <w:r w:rsidRPr="00AB7751">
        <w:rPr>
          <w:color w:val="000000" w:themeColor="text1"/>
          <w:sz w:val="22"/>
          <w:szCs w:val="22"/>
        </w:rPr>
        <w:t xml:space="preserve"> — </w:t>
      </w:r>
      <w:r w:rsidRPr="00AB7751">
        <w:rPr>
          <w:i/>
          <w:iCs/>
          <w:color w:val="000000" w:themeColor="text1"/>
          <w:sz w:val="22"/>
          <w:szCs w:val="22"/>
        </w:rPr>
        <w:t>“I live in a sphere where I am reconciled to God, so even when my emotions are stirred up, there is a deeper safety underneath.”</w:t>
      </w:r>
    </w:p>
    <w:p w14:paraId="3B04F3DE" w14:textId="77777777" w:rsidR="00D630C7" w:rsidRPr="00AB7751" w:rsidRDefault="001C4FB9">
      <w:pPr>
        <w:pStyle w:val="ListParagraph"/>
        <w:numPr>
          <w:ilvl w:val="0"/>
          <w:numId w:val="2"/>
        </w:numPr>
        <w:spacing w:before="80" w:after="80"/>
        <w:rPr>
          <w:color w:val="000000" w:themeColor="text1"/>
        </w:rPr>
      </w:pPr>
      <w:r w:rsidRPr="00AB7751">
        <w:rPr>
          <w:b/>
          <w:bCs/>
          <w:color w:val="000000" w:themeColor="text1"/>
          <w:sz w:val="22"/>
          <w:szCs w:val="22"/>
        </w:rPr>
        <w:t>In Love</w:t>
      </w:r>
      <w:r w:rsidRPr="00AB7751">
        <w:rPr>
          <w:color w:val="000000" w:themeColor="text1"/>
          <w:sz w:val="22"/>
          <w:szCs w:val="22"/>
        </w:rPr>
        <w:t xml:space="preserve"> — </w:t>
      </w:r>
      <w:r w:rsidRPr="00AB7751">
        <w:rPr>
          <w:i/>
          <w:iCs/>
          <w:color w:val="000000" w:themeColor="text1"/>
          <w:sz w:val="22"/>
          <w:szCs w:val="22"/>
        </w:rPr>
        <w:t>“I live in a sphere where I am loved first, not after I improve, so I can risk vulnerability and connection.”</w:t>
      </w:r>
    </w:p>
    <w:p w14:paraId="480C6962" w14:textId="77777777" w:rsidR="00D630C7" w:rsidRPr="00AB7751" w:rsidRDefault="001C4FB9">
      <w:pPr>
        <w:pStyle w:val="ListParagraph"/>
        <w:numPr>
          <w:ilvl w:val="0"/>
          <w:numId w:val="2"/>
        </w:numPr>
        <w:spacing w:before="80" w:after="80"/>
        <w:rPr>
          <w:color w:val="000000" w:themeColor="text1"/>
        </w:rPr>
      </w:pPr>
      <w:r w:rsidRPr="00AB7751">
        <w:rPr>
          <w:b/>
          <w:bCs/>
          <w:color w:val="000000" w:themeColor="text1"/>
          <w:sz w:val="22"/>
          <w:szCs w:val="22"/>
        </w:rPr>
        <w:t>In Faith</w:t>
      </w:r>
      <w:r w:rsidRPr="00AB7751">
        <w:rPr>
          <w:color w:val="000000" w:themeColor="text1"/>
          <w:sz w:val="22"/>
          <w:szCs w:val="22"/>
        </w:rPr>
        <w:t xml:space="preserve"> — </w:t>
      </w:r>
      <w:r w:rsidRPr="00AB7751">
        <w:rPr>
          <w:i/>
          <w:iCs/>
          <w:color w:val="000000" w:themeColor="text1"/>
          <w:sz w:val="22"/>
          <w:szCs w:val="22"/>
        </w:rPr>
        <w:t>“I live in a sphere where I relate to reality by trusting God instead of controlling everything, which softens anxiety and drivenness.”</w:t>
      </w:r>
    </w:p>
    <w:p w14:paraId="1F33B75C" w14:textId="77777777" w:rsidR="00D630C7" w:rsidRPr="00AB7751" w:rsidRDefault="001C4FB9">
      <w:pPr>
        <w:pStyle w:val="ListParagraph"/>
        <w:numPr>
          <w:ilvl w:val="0"/>
          <w:numId w:val="2"/>
        </w:numPr>
        <w:spacing w:before="80" w:after="80"/>
        <w:rPr>
          <w:color w:val="000000" w:themeColor="text1"/>
        </w:rPr>
      </w:pPr>
      <w:r w:rsidRPr="00AB7751">
        <w:rPr>
          <w:b/>
          <w:bCs/>
          <w:color w:val="000000" w:themeColor="text1"/>
          <w:sz w:val="22"/>
          <w:szCs w:val="22"/>
        </w:rPr>
        <w:t>In True Hope</w:t>
      </w:r>
      <w:r w:rsidRPr="00AB7751">
        <w:rPr>
          <w:color w:val="000000" w:themeColor="text1"/>
          <w:sz w:val="22"/>
          <w:szCs w:val="22"/>
        </w:rPr>
        <w:t xml:space="preserve"> — </w:t>
      </w:r>
      <w:r w:rsidRPr="00AB7751">
        <w:rPr>
          <w:i/>
          <w:iCs/>
          <w:color w:val="000000" w:themeColor="text1"/>
          <w:sz w:val="22"/>
          <w:szCs w:val="22"/>
        </w:rPr>
        <w:t>“I live in a sphere where the ending of my story is secure, so current pain is never the whole story.”</w:t>
      </w:r>
    </w:p>
    <w:p w14:paraId="1E0E0756" w14:textId="77777777" w:rsidR="00D630C7" w:rsidRPr="00AB7751" w:rsidRDefault="001C4FB9">
      <w:pPr>
        <w:pStyle w:val="ListParagraph"/>
        <w:numPr>
          <w:ilvl w:val="0"/>
          <w:numId w:val="2"/>
        </w:numPr>
        <w:spacing w:before="80" w:after="80"/>
        <w:rPr>
          <w:color w:val="000000" w:themeColor="text1"/>
        </w:rPr>
      </w:pPr>
      <w:r w:rsidRPr="00AB7751">
        <w:rPr>
          <w:b/>
          <w:bCs/>
          <w:color w:val="000000" w:themeColor="text1"/>
          <w:sz w:val="22"/>
          <w:szCs w:val="22"/>
        </w:rPr>
        <w:t>In Truth</w:t>
      </w:r>
      <w:r w:rsidRPr="00AB7751">
        <w:rPr>
          <w:color w:val="000000" w:themeColor="text1"/>
          <w:sz w:val="22"/>
          <w:szCs w:val="22"/>
        </w:rPr>
        <w:t xml:space="preserve"> — </w:t>
      </w:r>
      <w:r w:rsidRPr="00AB7751">
        <w:rPr>
          <w:i/>
          <w:iCs/>
          <w:color w:val="000000" w:themeColor="text1"/>
          <w:sz w:val="22"/>
          <w:szCs w:val="22"/>
        </w:rPr>
        <w:t>“I live in a sphere where reality, honestly faced, is not my enemy — because the God of truth is for me.”</w:t>
      </w:r>
    </w:p>
    <w:p w14:paraId="6E1433EF" w14:textId="50E4E930" w:rsidR="00D630C7" w:rsidRPr="00AB7751" w:rsidRDefault="001C4FB9" w:rsidP="008802B5">
      <w:pPr>
        <w:pStyle w:val="ListParagraph"/>
        <w:numPr>
          <w:ilvl w:val="0"/>
          <w:numId w:val="2"/>
        </w:numPr>
        <w:spacing w:before="80" w:after="80"/>
        <w:rPr>
          <w:color w:val="000000" w:themeColor="text1"/>
        </w:rPr>
      </w:pPr>
      <w:r w:rsidRPr="00AB7751">
        <w:rPr>
          <w:b/>
          <w:bCs/>
          <w:color w:val="000000" w:themeColor="text1"/>
          <w:sz w:val="22"/>
          <w:szCs w:val="22"/>
        </w:rPr>
        <w:t>In Christ</w:t>
      </w:r>
      <w:r w:rsidRPr="00AB7751">
        <w:rPr>
          <w:color w:val="000000" w:themeColor="text1"/>
          <w:sz w:val="22"/>
          <w:szCs w:val="22"/>
        </w:rPr>
        <w:t xml:space="preserve"> — </w:t>
      </w:r>
      <w:r w:rsidRPr="00AB7751">
        <w:rPr>
          <w:i/>
          <w:iCs/>
          <w:color w:val="000000" w:themeColor="text1"/>
          <w:sz w:val="22"/>
          <w:szCs w:val="22"/>
        </w:rPr>
        <w:t>“I live in a sphere where my life is joined to Christ’s life; His story, His status, and His resources surround me and define me more than my circumstances.”</w:t>
      </w:r>
    </w:p>
    <w:p w14:paraId="18194CDD" w14:textId="77777777" w:rsidR="00D630C7" w:rsidRPr="00AB7751" w:rsidRDefault="001C4FB9">
      <w:pPr>
        <w:spacing w:before="100" w:after="100"/>
        <w:rPr>
          <w:color w:val="000000" w:themeColor="text1"/>
        </w:rPr>
      </w:pPr>
      <w:r w:rsidRPr="00AB7751">
        <w:rPr>
          <w:color w:val="000000" w:themeColor="text1"/>
        </w:rPr>
        <w:t>The Healthy Sphere™ is not a peak spiritual experience you have to manufacture. It is the atmosphere you were made to live in — the home your nervous system was designed for.</w:t>
      </w:r>
    </w:p>
    <w:p w14:paraId="1DA689A3" w14:textId="77777777" w:rsidR="00D630C7" w:rsidRPr="00AB7751" w:rsidRDefault="001C4FB9">
      <w:pPr>
        <w:spacing w:before="100" w:after="100"/>
        <w:rPr>
          <w:color w:val="000000" w:themeColor="text1"/>
        </w:rPr>
      </w:pPr>
      <w:r w:rsidRPr="00AB7751">
        <w:rPr>
          <w:color w:val="000000" w:themeColor="text1"/>
        </w:rPr>
        <w:t xml:space="preserve">When you are triggered — and worry about memory and aging is a powerful trigger — your nervous system moves in one </w:t>
      </w:r>
      <w:proofErr w:type="gramStart"/>
      <w:r w:rsidRPr="00AB7751">
        <w:rPr>
          <w:color w:val="000000" w:themeColor="text1"/>
        </w:rPr>
        <w:t>of</w:t>
      </w:r>
      <w:proofErr w:type="gramEnd"/>
      <w:r w:rsidRPr="00AB7751">
        <w:rPr>
          <w:color w:val="000000" w:themeColor="text1"/>
        </w:rPr>
        <w:t xml:space="preserve"> two directions.</w:t>
      </w:r>
    </w:p>
    <w:p w14:paraId="6E58914E" w14:textId="48D50D7E" w:rsidR="00D630C7" w:rsidRPr="00AB7751" w:rsidRDefault="008802B5">
      <w:pPr>
        <w:spacing w:before="240" w:after="80"/>
        <w:rPr>
          <w:color w:val="000000" w:themeColor="text1"/>
        </w:rPr>
      </w:pPr>
      <w:r w:rsidRPr="00AB7751">
        <w:rPr>
          <w:b/>
          <w:bCs/>
          <w:color w:val="000000" w:themeColor="text1"/>
        </w:rPr>
        <w:t>Toward Hot</w:t>
      </w:r>
    </w:p>
    <w:p w14:paraId="56CB43D6" w14:textId="77777777" w:rsidR="00D630C7" w:rsidRPr="00AB7751" w:rsidRDefault="001C4FB9">
      <w:pPr>
        <w:spacing w:before="100" w:after="100"/>
        <w:rPr>
          <w:color w:val="000000" w:themeColor="text1"/>
        </w:rPr>
      </w:pPr>
      <w:r w:rsidRPr="00AB7751">
        <w:rPr>
          <w:color w:val="000000" w:themeColor="text1"/>
        </w:rPr>
        <w:t>Heart rate climbs. Breath goes shallow. Muscles tighten. The thinking part of your brain goes partially offline while the alarm center takes over. In the milder Warm state, it is a background static — low-grade anxiety, constant vigilance. In the fully Hot state, something terrible feels imminent even when nothing is.</w:t>
      </w:r>
    </w:p>
    <w:p w14:paraId="4EF6552A" w14:textId="77777777" w:rsidR="00D630C7" w:rsidRPr="00AB7751" w:rsidRDefault="001C4FB9">
      <w:pPr>
        <w:spacing w:before="240" w:after="80"/>
        <w:rPr>
          <w:color w:val="000000" w:themeColor="text1"/>
        </w:rPr>
      </w:pPr>
      <w:r w:rsidRPr="00AB7751">
        <w:rPr>
          <w:b/>
          <w:bCs/>
          <w:color w:val="000000" w:themeColor="text1"/>
        </w:rPr>
        <w:lastRenderedPageBreak/>
        <w:t>Toward Cold</w:t>
      </w:r>
    </w:p>
    <w:p w14:paraId="5B2DFFBA" w14:textId="77777777" w:rsidR="00D630C7" w:rsidRPr="00AB7751" w:rsidRDefault="001C4FB9">
      <w:pPr>
        <w:spacing w:before="100" w:after="100"/>
        <w:rPr>
          <w:color w:val="000000" w:themeColor="text1"/>
        </w:rPr>
      </w:pPr>
      <w:r w:rsidRPr="00AB7751">
        <w:rPr>
          <w:color w:val="000000" w:themeColor="text1"/>
        </w:rPr>
        <w:t xml:space="preserve">When the threat feels too overwhelming, the nervous system has one more option: check out. Heart rate drops. Energy drains. You feel numb, foggy, disconnected. In the milder Cool </w:t>
      </w:r>
      <w:proofErr w:type="gramStart"/>
      <w:r w:rsidRPr="00AB7751">
        <w:rPr>
          <w:color w:val="000000" w:themeColor="text1"/>
        </w:rPr>
        <w:t>state</w:t>
      </w:r>
      <w:proofErr w:type="gramEnd"/>
      <w:r w:rsidRPr="00AB7751">
        <w:rPr>
          <w:color w:val="000000" w:themeColor="text1"/>
        </w:rPr>
        <w:t xml:space="preserve"> it looks like flatness. In the fully Cold state, this looks like despair.</w:t>
      </w:r>
    </w:p>
    <w:p w14:paraId="0EB869C0" w14:textId="77777777" w:rsidR="00D630C7" w:rsidRPr="00AB7751" w:rsidRDefault="001C4FB9">
      <w:pPr>
        <w:spacing w:before="100" w:after="100"/>
        <w:rPr>
          <w:color w:val="000000" w:themeColor="text1"/>
        </w:rPr>
      </w:pPr>
      <w:r w:rsidRPr="00AB7751">
        <w:rPr>
          <w:color w:val="000000" w:themeColor="text1"/>
        </w:rPr>
        <w:t>Almost no one knows there is a map. Here it is:</w:t>
      </w:r>
    </w:p>
    <w:p w14:paraId="22BC12DB" w14:textId="3DB5DEA8" w:rsidR="009C1758" w:rsidRPr="00AB7751" w:rsidRDefault="009C1758">
      <w:pPr>
        <w:spacing w:before="100" w:after="100"/>
        <w:rPr>
          <w:color w:val="000000" w:themeColor="text1"/>
        </w:rPr>
      </w:pPr>
      <w:r w:rsidRPr="00AB7751">
        <w:rPr>
          <w:noProof/>
          <w:color w:val="000000" w:themeColor="text1"/>
        </w:rPr>
        <w:drawing>
          <wp:inline distT="0" distB="0" distL="0" distR="0" wp14:anchorId="052BAF92" wp14:editId="380C4DB2">
            <wp:extent cx="4953000" cy="6409573"/>
            <wp:effectExtent l="0" t="0" r="0" b="0"/>
            <wp:docPr id="19498414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41467" name="Picture 194984146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8567" cy="6442659"/>
                    </a:xfrm>
                    <a:prstGeom prst="rect">
                      <a:avLst/>
                    </a:prstGeom>
                  </pic:spPr>
                </pic:pic>
              </a:graphicData>
            </a:graphic>
          </wp:inline>
        </w:drawing>
      </w:r>
    </w:p>
    <w:p w14:paraId="497A92BF" w14:textId="77777777" w:rsidR="009C1758" w:rsidRPr="00AB7751" w:rsidRDefault="009C1758">
      <w:pPr>
        <w:spacing w:before="100" w:after="100"/>
        <w:rPr>
          <w:color w:val="000000" w:themeColor="text1"/>
        </w:rPr>
      </w:pPr>
    </w:p>
    <w:p w14:paraId="077BBF1B" w14:textId="6E923526" w:rsidR="00D630C7" w:rsidRPr="00AB7751" w:rsidRDefault="001C4FB9">
      <w:pPr>
        <w:pBdr>
          <w:left w:val="single" w:sz="8" w:space="6" w:color="2E75B6"/>
        </w:pBdr>
        <w:shd w:val="clear" w:color="auto" w:fill="EAF2F8"/>
        <w:spacing w:before="120" w:after="120"/>
        <w:ind w:left="600" w:right="600"/>
        <w:rPr>
          <w:color w:val="000000" w:themeColor="text1"/>
        </w:rPr>
      </w:pPr>
      <w:r w:rsidRPr="00AB7751">
        <w:rPr>
          <w:color w:val="000000" w:themeColor="text1"/>
          <w:sz w:val="21"/>
          <w:szCs w:val="21"/>
        </w:rPr>
        <w:t xml:space="preserve">The goal is not to be in the Healthy Sphere™ every moment. The goal is to recognize when you have left </w:t>
      </w:r>
      <w:proofErr w:type="gramStart"/>
      <w:r w:rsidRPr="00AB7751">
        <w:rPr>
          <w:color w:val="000000" w:themeColor="text1"/>
          <w:sz w:val="21"/>
          <w:szCs w:val="21"/>
        </w:rPr>
        <w:t>it, and</w:t>
      </w:r>
      <w:proofErr w:type="gramEnd"/>
      <w:r w:rsidRPr="00AB7751">
        <w:rPr>
          <w:color w:val="000000" w:themeColor="text1"/>
          <w:sz w:val="21"/>
          <w:szCs w:val="21"/>
        </w:rPr>
        <w:t xml:space="preserve"> know how to find your way back. ³</w:t>
      </w:r>
    </w:p>
    <w:p w14:paraId="29E3F9FF" w14:textId="77777777" w:rsidR="00D630C7" w:rsidRPr="00AB7751" w:rsidRDefault="001C4FB9">
      <w:pPr>
        <w:pStyle w:val="Heading2"/>
        <w:rPr>
          <w:color w:val="000000" w:themeColor="text1"/>
        </w:rPr>
      </w:pPr>
      <w:r w:rsidRPr="00AB7751">
        <w:rPr>
          <w:color w:val="000000" w:themeColor="text1"/>
        </w:rPr>
        <w:lastRenderedPageBreak/>
        <w:t xml:space="preserve">Tools That Work: </w:t>
      </w:r>
      <w:proofErr w:type="spellStart"/>
      <w:r w:rsidRPr="00AB7751">
        <w:rPr>
          <w:color w:val="000000" w:themeColor="text1"/>
        </w:rPr>
        <w:t>MindSkills</w:t>
      </w:r>
      <w:proofErr w:type="spellEnd"/>
      <w:r w:rsidRPr="00AB7751">
        <w:rPr>
          <w:color w:val="000000" w:themeColor="text1"/>
        </w:rPr>
        <w:t>™ as Brain Medicine</w:t>
      </w:r>
    </w:p>
    <w:p w14:paraId="060E427A" w14:textId="3119BAA7" w:rsidR="00D630C7" w:rsidRPr="00AB7751" w:rsidRDefault="001C4FB9" w:rsidP="009C1758">
      <w:pPr>
        <w:spacing w:before="100" w:after="100"/>
        <w:rPr>
          <w:color w:val="000000" w:themeColor="text1"/>
        </w:rPr>
      </w:pPr>
      <w:r w:rsidRPr="00AB7751">
        <w:rPr>
          <w:color w:val="000000" w:themeColor="text1"/>
        </w:rPr>
        <w:t>These tools are not relaxation exercises. They are neurological interventions that reduce cortisol, slow heart rate, and restore prefrontal cortex function. They calm the alarm so you can think clearly.</w:t>
      </w:r>
    </w:p>
    <w:p w14:paraId="6C18F891" w14:textId="77777777" w:rsidR="00D630C7" w:rsidRPr="00AB7751" w:rsidRDefault="001C4FB9">
      <w:pPr>
        <w:spacing w:before="240" w:after="80"/>
        <w:rPr>
          <w:color w:val="000000" w:themeColor="text1"/>
        </w:rPr>
      </w:pPr>
      <w:r w:rsidRPr="00AB7751">
        <w:rPr>
          <w:b/>
          <w:bCs/>
          <w:color w:val="000000" w:themeColor="text1"/>
        </w:rPr>
        <w:t>Extended Exhale Breathing</w:t>
      </w:r>
    </w:p>
    <w:p w14:paraId="1504C000" w14:textId="77777777" w:rsidR="00D630C7" w:rsidRPr="00AB7751" w:rsidRDefault="001C4FB9">
      <w:pPr>
        <w:spacing w:before="100" w:after="100"/>
        <w:rPr>
          <w:color w:val="000000" w:themeColor="text1"/>
        </w:rPr>
      </w:pPr>
      <w:proofErr w:type="gramStart"/>
      <w:r w:rsidRPr="00AB7751">
        <w:rPr>
          <w:color w:val="000000" w:themeColor="text1"/>
        </w:rPr>
        <w:t>Breathe in</w:t>
      </w:r>
      <w:proofErr w:type="gramEnd"/>
      <w:r w:rsidRPr="00AB7751">
        <w:rPr>
          <w:color w:val="000000" w:themeColor="text1"/>
        </w:rPr>
        <w:t xml:space="preserve"> slowly through your nose for four counts. Pause. Exhale slowly through your mouth for eight counts. The exhale twice as long as the inhale activates the </w:t>
      </w:r>
      <w:proofErr w:type="spellStart"/>
      <w:r w:rsidRPr="00AB7751">
        <w:rPr>
          <w:color w:val="000000" w:themeColor="text1"/>
        </w:rPr>
        <w:t>vagus</w:t>
      </w:r>
      <w:proofErr w:type="spellEnd"/>
      <w:r w:rsidRPr="00AB7751">
        <w:rPr>
          <w:color w:val="000000" w:themeColor="text1"/>
        </w:rPr>
        <w:t xml:space="preserve"> nerve and begins reducing cortisol within minutes.</w:t>
      </w:r>
    </w:p>
    <w:p w14:paraId="13DFDFF6" w14:textId="45DC6256" w:rsidR="00D630C7" w:rsidRPr="00AB7751" w:rsidRDefault="001C4FB9" w:rsidP="009C1758">
      <w:pPr>
        <w:spacing w:before="100" w:after="100"/>
        <w:rPr>
          <w:color w:val="000000" w:themeColor="text1"/>
        </w:rPr>
      </w:pPr>
      <w:r w:rsidRPr="00AB7751">
        <w:rPr>
          <w:i/>
          <w:iCs/>
          <w:color w:val="000000" w:themeColor="text1"/>
        </w:rPr>
        <w:t>Try it now. Inhale — two, three, four. Exhale — two, three, four, five, six, seven, eight. Do four or five cycles. ⁴</w:t>
      </w:r>
    </w:p>
    <w:p w14:paraId="0E9F98F1" w14:textId="77777777" w:rsidR="00D630C7" w:rsidRPr="00AB7751" w:rsidRDefault="001C4FB9">
      <w:pPr>
        <w:spacing w:before="240" w:after="80"/>
        <w:rPr>
          <w:color w:val="000000" w:themeColor="text1"/>
        </w:rPr>
      </w:pPr>
      <w:r w:rsidRPr="00AB7751">
        <w:rPr>
          <w:b/>
          <w:bCs/>
          <w:color w:val="000000" w:themeColor="text1"/>
        </w:rPr>
        <w:t>Grounding — 5-4-3-2-1</w:t>
      </w:r>
    </w:p>
    <w:p w14:paraId="72223A08" w14:textId="32B554FC" w:rsidR="00D630C7" w:rsidRPr="00AB7751" w:rsidRDefault="001C4FB9" w:rsidP="009C1758">
      <w:pPr>
        <w:spacing w:before="100" w:after="100"/>
        <w:rPr>
          <w:color w:val="000000" w:themeColor="text1"/>
        </w:rPr>
      </w:pPr>
      <w:r w:rsidRPr="00AB7751">
        <w:rPr>
          <w:color w:val="000000" w:themeColor="text1"/>
        </w:rPr>
        <w:t>Name five things you can see. Four things you can physically feel. Three things you can hear. Two things you can smell. One thing you are genuinely grateful for today. This engages the thinking brain and brings you back to the present moment. ⁵</w:t>
      </w:r>
    </w:p>
    <w:p w14:paraId="26192C9C" w14:textId="77777777" w:rsidR="00D630C7" w:rsidRPr="00AB7751" w:rsidRDefault="001C4FB9">
      <w:pPr>
        <w:spacing w:before="240" w:after="80"/>
        <w:rPr>
          <w:color w:val="000000" w:themeColor="text1"/>
        </w:rPr>
      </w:pPr>
      <w:r w:rsidRPr="00AB7751">
        <w:rPr>
          <w:b/>
          <w:bCs/>
          <w:color w:val="000000" w:themeColor="text1"/>
        </w:rPr>
        <w:t>Progressive Relaxation</w:t>
      </w:r>
    </w:p>
    <w:p w14:paraId="2ED11F22" w14:textId="77777777" w:rsidR="00D630C7" w:rsidRPr="00AB7751" w:rsidRDefault="001C4FB9">
      <w:pPr>
        <w:spacing w:before="100" w:after="100"/>
        <w:rPr>
          <w:color w:val="000000" w:themeColor="text1"/>
        </w:rPr>
      </w:pPr>
      <w:r w:rsidRPr="00AB7751">
        <w:rPr>
          <w:color w:val="000000" w:themeColor="text1"/>
        </w:rPr>
        <w:t>Starting at your feet, tense each muscle group for five seconds, then release. Work slowly upward. After each release, pause ten seconds and notice the difference between tension and letting go.</w:t>
      </w:r>
    </w:p>
    <w:p w14:paraId="27A4399D" w14:textId="77777777" w:rsidR="00D630C7" w:rsidRPr="00AB7751" w:rsidRDefault="001C4FB9">
      <w:pPr>
        <w:spacing w:before="100" w:after="100"/>
        <w:rPr>
          <w:color w:val="000000" w:themeColor="text1"/>
        </w:rPr>
      </w:pPr>
      <w:r w:rsidRPr="00AB7751">
        <w:rPr>
          <w:i/>
          <w:iCs/>
          <w:color w:val="000000" w:themeColor="text1"/>
        </w:rPr>
        <w:t xml:space="preserve">Your body has done its check-in. What it found, it has </w:t>
      </w:r>
      <w:proofErr w:type="gramStart"/>
      <w:r w:rsidRPr="00AB7751">
        <w:rPr>
          <w:i/>
          <w:iCs/>
          <w:color w:val="000000" w:themeColor="text1"/>
        </w:rPr>
        <w:t>released</w:t>
      </w:r>
      <w:proofErr w:type="gramEnd"/>
      <w:r w:rsidRPr="00AB7751">
        <w:rPr>
          <w:i/>
          <w:iCs/>
          <w:color w:val="000000" w:themeColor="text1"/>
        </w:rPr>
        <w:t>. You are safe. It is time to think clearly.</w:t>
      </w:r>
    </w:p>
    <w:p w14:paraId="3FD0E4E5" w14:textId="5977D86C" w:rsidR="00D630C7" w:rsidRPr="00AB7751" w:rsidRDefault="009C1758">
      <w:pPr>
        <w:pStyle w:val="Heading2"/>
        <w:rPr>
          <w:color w:val="000000" w:themeColor="text1"/>
        </w:rPr>
      </w:pPr>
      <w:r w:rsidRPr="00AB7751">
        <w:rPr>
          <w:color w:val="000000" w:themeColor="text1"/>
        </w:rPr>
        <w:t>Faith as the Regulating Posture</w:t>
      </w:r>
    </w:p>
    <w:p w14:paraId="6C7C1578" w14:textId="65B69168" w:rsidR="00D630C7" w:rsidRPr="00AB7751" w:rsidRDefault="001C4FB9" w:rsidP="009C1758">
      <w:pPr>
        <w:spacing w:before="100" w:after="100"/>
        <w:rPr>
          <w:color w:val="000000" w:themeColor="text1"/>
        </w:rPr>
      </w:pPr>
      <w:r w:rsidRPr="00AB7751">
        <w:rPr>
          <w:color w:val="000000" w:themeColor="text1"/>
        </w:rPr>
        <w:t>Underneath the tools — deeper than the breathing and the grounding — there is a posture that makes all of them sustainable. It is faith. Not faith as a feeling. Faith as a decision about who holds the outcome.</w:t>
      </w:r>
    </w:p>
    <w:p w14:paraId="02515339" w14:textId="27F52B62" w:rsidR="00D630C7" w:rsidRPr="00AB7751" w:rsidRDefault="001C4FB9" w:rsidP="009C1758">
      <w:pPr>
        <w:spacing w:before="200" w:after="200"/>
        <w:jc w:val="center"/>
        <w:rPr>
          <w:color w:val="000000" w:themeColor="text1"/>
        </w:rPr>
      </w:pPr>
      <w:r w:rsidRPr="00AB7751">
        <w:rPr>
          <w:i/>
          <w:iCs/>
          <w:color w:val="000000" w:themeColor="text1"/>
          <w:sz w:val="22"/>
          <w:szCs w:val="22"/>
        </w:rPr>
        <w:t>“Cast all your anxiety on him because he cares for you.”</w:t>
      </w:r>
      <w:r w:rsidRPr="00AB7751">
        <w:rPr>
          <w:b/>
          <w:bCs/>
          <w:color w:val="000000" w:themeColor="text1"/>
          <w:sz w:val="20"/>
          <w:szCs w:val="20"/>
        </w:rPr>
        <w:t xml:space="preserve">  — 1 Peter 5:7</w:t>
      </w:r>
    </w:p>
    <w:p w14:paraId="61ECD013" w14:textId="038E17F6" w:rsidR="00D630C7" w:rsidRPr="00AB7751" w:rsidRDefault="001C4FB9" w:rsidP="009C1758">
      <w:pPr>
        <w:spacing w:before="100" w:after="100"/>
        <w:rPr>
          <w:color w:val="000000" w:themeColor="text1"/>
        </w:rPr>
      </w:pPr>
      <w:r w:rsidRPr="00AB7751">
        <w:rPr>
          <w:color w:val="000000" w:themeColor="text1"/>
        </w:rPr>
        <w:t>And then there is Paul. I think of Paul often when I think about regulation — because Paul had no comfortable circumstances to regulate from. Shipwrecked. Imprisoned. Hungry. Cold. Persecuted. And yet he wrote:</w:t>
      </w:r>
    </w:p>
    <w:p w14:paraId="2FC76628" w14:textId="7D39E52C" w:rsidR="00D630C7" w:rsidRPr="00AB7751" w:rsidRDefault="001C4FB9" w:rsidP="009C1758">
      <w:pPr>
        <w:spacing w:before="200" w:after="200"/>
        <w:jc w:val="center"/>
        <w:rPr>
          <w:color w:val="000000" w:themeColor="text1"/>
        </w:rPr>
      </w:pPr>
      <w:r w:rsidRPr="00AB7751">
        <w:rPr>
          <w:i/>
          <w:iCs/>
          <w:color w:val="000000" w:themeColor="text1"/>
          <w:sz w:val="22"/>
          <w:szCs w:val="22"/>
        </w:rPr>
        <w:t>“The Holy Spirit helps us in our weakness. We don’t know what God wants us to pray for. But the Holy Spirit prays for us with groanings that cannot be expressed in words. And we know that God causes everything to work together for the good of those who love God.”</w:t>
      </w:r>
      <w:r w:rsidRPr="00AB7751">
        <w:rPr>
          <w:b/>
          <w:bCs/>
          <w:color w:val="000000" w:themeColor="text1"/>
          <w:sz w:val="20"/>
          <w:szCs w:val="20"/>
        </w:rPr>
        <w:t xml:space="preserve">  — Romans 8:26–28, NLT</w:t>
      </w:r>
    </w:p>
    <w:p w14:paraId="0FA6C9AD" w14:textId="77777777" w:rsidR="00D630C7" w:rsidRPr="00AB7751" w:rsidRDefault="001C4FB9">
      <w:pPr>
        <w:spacing w:before="200" w:after="200"/>
        <w:jc w:val="center"/>
        <w:rPr>
          <w:color w:val="000000" w:themeColor="text1"/>
        </w:rPr>
      </w:pPr>
      <w:r w:rsidRPr="00AB7751">
        <w:rPr>
          <w:i/>
          <w:iCs/>
          <w:color w:val="000000" w:themeColor="text1"/>
          <w:sz w:val="22"/>
          <w:szCs w:val="22"/>
        </w:rPr>
        <w:t>“Neither our fears for today nor our worries about tomorrow — not even the powers of hell can separate us from God’s love.”</w:t>
      </w:r>
      <w:r w:rsidRPr="00AB7751">
        <w:rPr>
          <w:b/>
          <w:bCs/>
          <w:color w:val="000000" w:themeColor="text1"/>
          <w:sz w:val="20"/>
          <w:szCs w:val="20"/>
        </w:rPr>
        <w:t xml:space="preserve">  — Romans 8:38–39, NLT</w:t>
      </w:r>
    </w:p>
    <w:p w14:paraId="0C93ADB8" w14:textId="77777777" w:rsidR="00D630C7" w:rsidRPr="00AB7751" w:rsidRDefault="00D630C7">
      <w:pPr>
        <w:spacing w:before="80" w:after="80"/>
        <w:rPr>
          <w:color w:val="000000" w:themeColor="text1"/>
        </w:rPr>
      </w:pPr>
    </w:p>
    <w:p w14:paraId="71DD4C17" w14:textId="77777777" w:rsidR="009C1758" w:rsidRDefault="001C4FB9" w:rsidP="009C1758">
      <w:pPr>
        <w:spacing w:before="100" w:after="100"/>
        <w:rPr>
          <w:color w:val="000000" w:themeColor="text1"/>
        </w:rPr>
      </w:pPr>
      <w:r w:rsidRPr="00AB7751">
        <w:rPr>
          <w:color w:val="000000" w:themeColor="text1"/>
        </w:rPr>
        <w:t>Paul knew the address of the thief. He named it specifically. And then he declared, from a prison cell, that the thief had no ultimate claim. Neither does yours.</w:t>
      </w:r>
    </w:p>
    <w:p w14:paraId="60DEDAD5" w14:textId="77777777" w:rsidR="00254455" w:rsidRPr="00AB7751" w:rsidRDefault="00254455" w:rsidP="009C1758">
      <w:pPr>
        <w:spacing w:before="100" w:after="100"/>
        <w:rPr>
          <w:color w:val="000000" w:themeColor="text1"/>
        </w:rPr>
      </w:pPr>
    </w:p>
    <w:p w14:paraId="070464EF" w14:textId="661294A4" w:rsidR="00D630C7" w:rsidRPr="00AB7751" w:rsidRDefault="001C4FB9" w:rsidP="009C1758">
      <w:pPr>
        <w:spacing w:before="100" w:after="100"/>
        <w:rPr>
          <w:color w:val="000000" w:themeColor="text1"/>
        </w:rPr>
      </w:pPr>
      <w:r w:rsidRPr="00AB7751">
        <w:rPr>
          <w:b/>
          <w:bCs/>
          <w:color w:val="000000" w:themeColor="text1"/>
          <w:sz w:val="26"/>
          <w:szCs w:val="26"/>
        </w:rPr>
        <w:lastRenderedPageBreak/>
        <w:t>A Note About Prayer — and What’s Coming</w:t>
      </w:r>
    </w:p>
    <w:p w14:paraId="4EA0E5C9" w14:textId="77777777" w:rsidR="00D630C7" w:rsidRPr="00AB7751" w:rsidRDefault="001C4FB9">
      <w:pPr>
        <w:spacing w:before="100" w:after="100"/>
        <w:rPr>
          <w:color w:val="000000" w:themeColor="text1"/>
        </w:rPr>
      </w:pPr>
      <w:r w:rsidRPr="00AB7751">
        <w:rPr>
          <w:color w:val="000000" w:themeColor="text1"/>
        </w:rPr>
        <w:t>It is surprising how little time most of us spend simply being with God. Talking to Him. Sitting in His presence. Meditating on His love. And yet He created us for exactly this — for fellowship with Him. It is wired into our very fabric.</w:t>
      </w:r>
    </w:p>
    <w:p w14:paraId="0D9C3C5F" w14:textId="77777777" w:rsidR="00D630C7" w:rsidRPr="00AB7751" w:rsidRDefault="001C4FB9">
      <w:pPr>
        <w:spacing w:before="100" w:after="100"/>
        <w:rPr>
          <w:color w:val="000000" w:themeColor="text1"/>
        </w:rPr>
      </w:pPr>
      <w:r w:rsidRPr="00AB7751">
        <w:rPr>
          <w:color w:val="000000" w:themeColor="text1"/>
        </w:rPr>
        <w:t xml:space="preserve">In a later chapter we will talk about what twelve minutes of daily focused prayer </w:t>
      </w:r>
      <w:proofErr w:type="gramStart"/>
      <w:r w:rsidRPr="00AB7751">
        <w:rPr>
          <w:color w:val="000000" w:themeColor="text1"/>
        </w:rPr>
        <w:t>actually does</w:t>
      </w:r>
      <w:proofErr w:type="gramEnd"/>
      <w:r w:rsidRPr="00AB7751">
        <w:rPr>
          <w:color w:val="000000" w:themeColor="text1"/>
        </w:rPr>
        <w:t xml:space="preserve"> to the brain on a measurable scan — and it will surprise you.</w:t>
      </w:r>
    </w:p>
    <w:p w14:paraId="3D6D019A" w14:textId="77777777" w:rsidR="00D630C7" w:rsidRPr="00AB7751" w:rsidRDefault="001C4FB9">
      <w:pPr>
        <w:pStyle w:val="Heading2"/>
        <w:rPr>
          <w:color w:val="000000" w:themeColor="text1"/>
        </w:rPr>
      </w:pPr>
      <w:r w:rsidRPr="00AB7751">
        <w:rPr>
          <w:color w:val="000000" w:themeColor="text1"/>
        </w:rPr>
        <w:t>What Changed for David</w:t>
      </w:r>
    </w:p>
    <w:p w14:paraId="19E34EFC" w14:textId="77777777" w:rsidR="00D630C7" w:rsidRPr="00AB7751" w:rsidRDefault="001C4FB9">
      <w:pPr>
        <w:spacing w:before="100" w:after="100"/>
        <w:rPr>
          <w:color w:val="000000" w:themeColor="text1"/>
        </w:rPr>
      </w:pPr>
      <w:r w:rsidRPr="00AB7751">
        <w:rPr>
          <w:color w:val="000000" w:themeColor="text1"/>
        </w:rPr>
        <w:t xml:space="preserve">David eventually told his wife what he had been doing — the watching, </w:t>
      </w:r>
      <w:proofErr w:type="gramStart"/>
      <w:r w:rsidRPr="00AB7751">
        <w:rPr>
          <w:color w:val="000000" w:themeColor="text1"/>
        </w:rPr>
        <w:t>the monitoring</w:t>
      </w:r>
      <w:proofErr w:type="gramEnd"/>
      <w:r w:rsidRPr="00AB7751">
        <w:rPr>
          <w:color w:val="000000" w:themeColor="text1"/>
        </w:rPr>
        <w:t>, the withdrawal. She listened. Then she said: “You’ve stopped living because you’re afraid of losing your mind. But the losing is happening right now, while you wait.”</w:t>
      </w:r>
    </w:p>
    <w:p w14:paraId="4059CB73" w14:textId="77777777" w:rsidR="00D630C7" w:rsidRPr="00AB7751" w:rsidRDefault="001C4FB9">
      <w:pPr>
        <w:spacing w:before="100" w:after="100"/>
        <w:rPr>
          <w:color w:val="000000" w:themeColor="text1"/>
        </w:rPr>
      </w:pPr>
      <w:r w:rsidRPr="00AB7751">
        <w:rPr>
          <w:color w:val="000000" w:themeColor="text1"/>
        </w:rPr>
        <w:t>He went back to his Tuesday Bible study. He started walking in the mornings. He learned the Extended Exhale and used it every night before sleep. He was not cured of concern — but he was no longer governed by it.</w:t>
      </w:r>
    </w:p>
    <w:p w14:paraId="4FDED391" w14:textId="77777777" w:rsidR="00D630C7" w:rsidRPr="00AB7751" w:rsidRDefault="001C4FB9">
      <w:pPr>
        <w:pBdr>
          <w:left w:val="thick" w:sz="12" w:space="6" w:color="A0763A"/>
        </w:pBdr>
        <w:shd w:val="clear" w:color="auto" w:fill="FDF6EC"/>
        <w:spacing w:before="160" w:after="160"/>
        <w:ind w:left="600" w:right="600"/>
        <w:rPr>
          <w:color w:val="000000" w:themeColor="text1"/>
        </w:rPr>
      </w:pPr>
      <w:r w:rsidRPr="00AB7751">
        <w:rPr>
          <w:i/>
          <w:iCs/>
          <w:color w:val="000000" w:themeColor="text1"/>
          <w:sz w:val="22"/>
          <w:szCs w:val="22"/>
        </w:rPr>
        <w:t>“I wasted six months worrying,” he told a friend. “I can’t get those back. But I’m not wasting another one.” ⁶</w:t>
      </w:r>
    </w:p>
    <w:p w14:paraId="326744E2" w14:textId="77777777" w:rsidR="00D630C7" w:rsidRPr="00AB7751" w:rsidRDefault="00D630C7">
      <w:pPr>
        <w:spacing w:before="80" w:after="80"/>
        <w:rPr>
          <w:color w:val="000000" w:themeColor="text1"/>
        </w:rPr>
      </w:pPr>
    </w:p>
    <w:p w14:paraId="3ECA5876" w14:textId="77777777" w:rsidR="00D630C7" w:rsidRPr="00AB7751" w:rsidRDefault="001C4FB9">
      <w:pPr>
        <w:pStyle w:val="Heading2"/>
        <w:rPr>
          <w:color w:val="000000" w:themeColor="text1"/>
        </w:rPr>
      </w:pPr>
      <w:r w:rsidRPr="00AB7751">
        <w:rPr>
          <w:color w:val="000000" w:themeColor="text1"/>
        </w:rPr>
        <w:t>Chapter Reflection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8"/>
        <w:gridCol w:w="1169"/>
        <w:gridCol w:w="1442"/>
        <w:gridCol w:w="1581"/>
      </w:tblGrid>
      <w:tr w:rsidR="00D630C7" w:rsidRPr="00AB7751" w14:paraId="1B3F5556"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73B06FD8"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52BFAE86"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1E972AAA"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284C8963"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1B209B17"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B98AD3" w14:textId="77777777" w:rsidR="00D630C7" w:rsidRPr="00AB7751" w:rsidRDefault="001C4FB9">
            <w:pPr>
              <w:rPr>
                <w:color w:val="000000" w:themeColor="text1"/>
              </w:rPr>
            </w:pPr>
            <w:r w:rsidRPr="00AB7751">
              <w:rPr>
                <w:color w:val="000000" w:themeColor="text1"/>
                <w:sz w:val="21"/>
                <w:szCs w:val="21"/>
              </w:rPr>
              <w:t>I can identify when worry is driving me rather than wisdom</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40F9E89"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641DE75"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80035E6"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5A01F9A8"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EA6F5C" w14:textId="77777777" w:rsidR="00D630C7" w:rsidRPr="00AB7751" w:rsidRDefault="001C4FB9">
            <w:pPr>
              <w:rPr>
                <w:color w:val="000000" w:themeColor="text1"/>
              </w:rPr>
            </w:pPr>
            <w:r w:rsidRPr="00AB7751">
              <w:rPr>
                <w:color w:val="000000" w:themeColor="text1"/>
                <w:sz w:val="21"/>
                <w:szCs w:val="21"/>
              </w:rPr>
              <w:t xml:space="preserve">I have </w:t>
            </w:r>
            <w:proofErr w:type="gramStart"/>
            <w:r w:rsidRPr="00AB7751">
              <w:rPr>
                <w:color w:val="000000" w:themeColor="text1"/>
                <w:sz w:val="21"/>
                <w:szCs w:val="21"/>
              </w:rPr>
              <w:t>a daily</w:t>
            </w:r>
            <w:proofErr w:type="gramEnd"/>
            <w:r w:rsidRPr="00AB7751">
              <w:rPr>
                <w:color w:val="000000" w:themeColor="text1"/>
                <w:sz w:val="21"/>
                <w:szCs w:val="21"/>
              </w:rPr>
              <w:t xml:space="preserve"> breathing or grounding practice</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8BF0A7E"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4025718"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8D40CF5"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4A3189F9"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D37607" w14:textId="77777777" w:rsidR="00D630C7" w:rsidRPr="00AB7751" w:rsidRDefault="001C4FB9">
            <w:pPr>
              <w:rPr>
                <w:color w:val="000000" w:themeColor="text1"/>
              </w:rPr>
            </w:pPr>
            <w:r w:rsidRPr="00AB7751">
              <w:rPr>
                <w:color w:val="000000" w:themeColor="text1"/>
                <w:sz w:val="21"/>
                <w:szCs w:val="21"/>
              </w:rPr>
              <w:t>I bring my anxiety to God rather than carrying it alone</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363B5C6"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3412E7E"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6A16F25"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52D0AB4C"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8703C0" w14:textId="77777777" w:rsidR="00D630C7" w:rsidRPr="00AB7751" w:rsidRDefault="001C4FB9">
            <w:pPr>
              <w:rPr>
                <w:color w:val="000000" w:themeColor="text1"/>
              </w:rPr>
            </w:pPr>
            <w:r w:rsidRPr="00AB7751">
              <w:rPr>
                <w:color w:val="000000" w:themeColor="text1"/>
                <w:sz w:val="21"/>
                <w:szCs w:val="21"/>
              </w:rPr>
              <w:t>I am living in the present rather than the feared future</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BA7C4F9"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E3C77B2"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0C8CF98" w14:textId="77777777" w:rsidR="00D630C7" w:rsidRPr="00AB7751" w:rsidRDefault="001C4FB9">
            <w:pPr>
              <w:jc w:val="center"/>
              <w:rPr>
                <w:color w:val="000000" w:themeColor="text1"/>
              </w:rPr>
            </w:pPr>
            <w:r w:rsidRPr="00AB7751">
              <w:rPr>
                <w:color w:val="000000" w:themeColor="text1"/>
                <w:sz w:val="21"/>
                <w:szCs w:val="21"/>
              </w:rPr>
              <w:t>☐</w:t>
            </w:r>
          </w:p>
        </w:tc>
      </w:tr>
    </w:tbl>
    <w:p w14:paraId="2A485B7A" w14:textId="77777777" w:rsidR="00D630C7" w:rsidRPr="00AB7751" w:rsidRDefault="00D630C7">
      <w:pPr>
        <w:spacing w:before="80" w:after="80"/>
        <w:rPr>
          <w:color w:val="000000" w:themeColor="text1"/>
        </w:rPr>
      </w:pPr>
    </w:p>
    <w:p w14:paraId="34EA1B22" w14:textId="77777777" w:rsidR="00D630C7" w:rsidRPr="00AB7751" w:rsidRDefault="001C4FB9">
      <w:pPr>
        <w:spacing w:before="100" w:after="100"/>
        <w:rPr>
          <w:color w:val="000000" w:themeColor="text1"/>
        </w:rPr>
      </w:pPr>
      <w:r w:rsidRPr="00AB7751">
        <w:rPr>
          <w:color w:val="000000" w:themeColor="text1"/>
        </w:rPr>
        <w:t>One thing I can start doing:</w:t>
      </w:r>
    </w:p>
    <w:p w14:paraId="141FA997" w14:textId="77777777" w:rsidR="00D630C7" w:rsidRPr="00AB7751" w:rsidRDefault="00D630C7">
      <w:pPr>
        <w:pBdr>
          <w:bottom w:val="single" w:sz="4" w:space="0" w:color="CCCCCC"/>
        </w:pBdr>
        <w:spacing w:before="80" w:after="80"/>
        <w:rPr>
          <w:color w:val="000000" w:themeColor="text1"/>
        </w:rPr>
      </w:pPr>
    </w:p>
    <w:p w14:paraId="7C4F1DC9" w14:textId="77777777" w:rsidR="00D630C7" w:rsidRPr="00AB7751" w:rsidRDefault="00D630C7">
      <w:pPr>
        <w:pBdr>
          <w:bottom w:val="single" w:sz="4" w:space="1" w:color="A0763A"/>
        </w:pBdr>
        <w:spacing w:before="160" w:after="160"/>
        <w:rPr>
          <w:color w:val="000000" w:themeColor="text1"/>
        </w:rPr>
      </w:pPr>
    </w:p>
    <w:p w14:paraId="023699B1" w14:textId="77777777" w:rsidR="00D630C7" w:rsidRPr="00AB7751" w:rsidRDefault="001C4FB9">
      <w:pPr>
        <w:pStyle w:val="Heading2"/>
        <w:rPr>
          <w:color w:val="000000" w:themeColor="text1"/>
        </w:rPr>
      </w:pPr>
      <w:r w:rsidRPr="00AB7751">
        <w:rPr>
          <w:color w:val="000000" w:themeColor="text1"/>
        </w:rPr>
        <w:t>Chapter 2 References</w:t>
      </w:r>
    </w:p>
    <w:p w14:paraId="03B2BD8C" w14:textId="77777777" w:rsidR="00D630C7" w:rsidRPr="00AB7751" w:rsidRDefault="001C4FB9">
      <w:pPr>
        <w:spacing w:before="60" w:after="60"/>
        <w:rPr>
          <w:color w:val="000000" w:themeColor="text1"/>
        </w:rPr>
      </w:pPr>
      <w:r w:rsidRPr="00AB7751">
        <w:rPr>
          <w:b/>
          <w:bCs/>
          <w:color w:val="000000" w:themeColor="text1"/>
          <w:sz w:val="20"/>
          <w:szCs w:val="20"/>
        </w:rPr>
        <w:t xml:space="preserve">1. </w:t>
      </w:r>
      <w:r w:rsidRPr="00AB7751">
        <w:rPr>
          <w:color w:val="000000" w:themeColor="text1"/>
          <w:sz w:val="20"/>
          <w:szCs w:val="20"/>
        </w:rPr>
        <w:t>Composite portrait drawn from documented patterns in clinical and pastoral counseling contexts.</w:t>
      </w:r>
    </w:p>
    <w:p w14:paraId="7B1E57B5" w14:textId="77777777" w:rsidR="00D630C7" w:rsidRPr="00AB7751" w:rsidRDefault="001C4FB9">
      <w:pPr>
        <w:spacing w:before="60" w:after="60"/>
        <w:rPr>
          <w:color w:val="000000" w:themeColor="text1"/>
        </w:rPr>
      </w:pPr>
      <w:r w:rsidRPr="00AB7751">
        <w:rPr>
          <w:b/>
          <w:bCs/>
          <w:color w:val="000000" w:themeColor="text1"/>
          <w:sz w:val="20"/>
          <w:szCs w:val="20"/>
        </w:rPr>
        <w:t xml:space="preserve">2. </w:t>
      </w:r>
      <w:r w:rsidRPr="00AB7751">
        <w:rPr>
          <w:color w:val="000000" w:themeColor="text1"/>
          <w:sz w:val="20"/>
          <w:szCs w:val="20"/>
        </w:rPr>
        <w:t>McEwen, B.S. Stress and the aging hippocampus. Frontiers in Neuroendocrinology, 1999.</w:t>
      </w:r>
    </w:p>
    <w:p w14:paraId="5617C643" w14:textId="77777777" w:rsidR="00D630C7" w:rsidRPr="00AB7751" w:rsidRDefault="001C4FB9">
      <w:pPr>
        <w:spacing w:before="60" w:after="60"/>
        <w:rPr>
          <w:color w:val="000000" w:themeColor="text1"/>
        </w:rPr>
      </w:pPr>
      <w:r w:rsidRPr="00AB7751">
        <w:rPr>
          <w:b/>
          <w:bCs/>
          <w:color w:val="000000" w:themeColor="text1"/>
          <w:sz w:val="20"/>
          <w:szCs w:val="20"/>
        </w:rPr>
        <w:t xml:space="preserve">3. </w:t>
      </w:r>
      <w:r w:rsidRPr="00AB7751">
        <w:rPr>
          <w:color w:val="000000" w:themeColor="text1"/>
          <w:sz w:val="20"/>
          <w:szCs w:val="20"/>
        </w:rPr>
        <w:t>Ovitt, R. Healthy Sphere Model™. Empower Ministry, 2026.</w:t>
      </w:r>
    </w:p>
    <w:p w14:paraId="691DCB49" w14:textId="77777777" w:rsidR="00D630C7" w:rsidRPr="00AB7751" w:rsidRDefault="001C4FB9">
      <w:pPr>
        <w:spacing w:before="60" w:after="60"/>
        <w:rPr>
          <w:color w:val="000000" w:themeColor="text1"/>
        </w:rPr>
      </w:pPr>
      <w:r w:rsidRPr="00AB7751">
        <w:rPr>
          <w:b/>
          <w:bCs/>
          <w:color w:val="000000" w:themeColor="text1"/>
          <w:sz w:val="20"/>
          <w:szCs w:val="20"/>
        </w:rPr>
        <w:t xml:space="preserve">4. </w:t>
      </w:r>
      <w:r w:rsidRPr="00AB7751">
        <w:rPr>
          <w:color w:val="000000" w:themeColor="text1"/>
          <w:sz w:val="20"/>
          <w:szCs w:val="20"/>
        </w:rPr>
        <w:t>Porges, S.W. The Polyvagal Theory. Norton, 2011.</w:t>
      </w:r>
    </w:p>
    <w:p w14:paraId="370C8C48" w14:textId="77777777" w:rsidR="00D630C7" w:rsidRPr="00AB7751" w:rsidRDefault="001C4FB9">
      <w:pPr>
        <w:spacing w:before="60" w:after="60"/>
        <w:rPr>
          <w:color w:val="000000" w:themeColor="text1"/>
        </w:rPr>
      </w:pPr>
      <w:r w:rsidRPr="00AB7751">
        <w:rPr>
          <w:b/>
          <w:bCs/>
          <w:color w:val="000000" w:themeColor="text1"/>
          <w:sz w:val="20"/>
          <w:szCs w:val="20"/>
        </w:rPr>
        <w:t xml:space="preserve">5. </w:t>
      </w:r>
      <w:r w:rsidRPr="00AB7751">
        <w:rPr>
          <w:color w:val="000000" w:themeColor="text1"/>
          <w:sz w:val="20"/>
          <w:szCs w:val="20"/>
        </w:rPr>
        <w:t>Ogden, P. &amp; Fisher, J. Sensorimotor Psychotherapy. Norton, 2015.</w:t>
      </w:r>
    </w:p>
    <w:p w14:paraId="776E7B0C" w14:textId="77777777" w:rsidR="00D630C7" w:rsidRPr="00AB7751" w:rsidRDefault="001C4FB9">
      <w:pPr>
        <w:spacing w:before="60" w:after="60"/>
        <w:rPr>
          <w:color w:val="000000" w:themeColor="text1"/>
        </w:rPr>
      </w:pPr>
      <w:r w:rsidRPr="00AB7751">
        <w:rPr>
          <w:b/>
          <w:bCs/>
          <w:color w:val="000000" w:themeColor="text1"/>
          <w:sz w:val="20"/>
          <w:szCs w:val="20"/>
        </w:rPr>
        <w:t xml:space="preserve">6. </w:t>
      </w:r>
      <w:r w:rsidRPr="00AB7751">
        <w:rPr>
          <w:color w:val="000000" w:themeColor="text1"/>
          <w:sz w:val="20"/>
          <w:szCs w:val="20"/>
        </w:rPr>
        <w:t>Composite portrait.</w:t>
      </w:r>
    </w:p>
    <w:p w14:paraId="3C30024E" w14:textId="535B0EEB" w:rsidR="00D630C7" w:rsidRPr="00AB7751" w:rsidRDefault="001C4FB9" w:rsidP="008D64B7">
      <w:pPr>
        <w:jc w:val="center"/>
        <w:rPr>
          <w:color w:val="000000" w:themeColor="text1"/>
        </w:rPr>
      </w:pPr>
      <w:r w:rsidRPr="00AB7751">
        <w:rPr>
          <w:color w:val="000000" w:themeColor="text1"/>
        </w:rPr>
        <w:lastRenderedPageBreak/>
        <w:br/>
      </w:r>
      <w:r w:rsidRPr="00AB7751">
        <w:rPr>
          <w:b/>
          <w:bCs/>
          <w:color w:val="000000" w:themeColor="text1"/>
          <w:sz w:val="20"/>
          <w:szCs w:val="20"/>
        </w:rPr>
        <w:t>CHAPTER 3</w:t>
      </w:r>
    </w:p>
    <w:p w14:paraId="18D54633" w14:textId="77777777" w:rsidR="00D630C7" w:rsidRPr="00AB7751" w:rsidRDefault="001C4FB9">
      <w:pPr>
        <w:pStyle w:val="Heading1"/>
        <w:spacing w:before="0" w:after="80"/>
        <w:jc w:val="center"/>
        <w:rPr>
          <w:color w:val="000000" w:themeColor="text1"/>
        </w:rPr>
      </w:pPr>
      <w:r w:rsidRPr="00AB7751">
        <w:rPr>
          <w:color w:val="000000" w:themeColor="text1"/>
        </w:rPr>
        <w:t>RELEARN</w:t>
      </w:r>
    </w:p>
    <w:p w14:paraId="48F2E087" w14:textId="77777777" w:rsidR="00D630C7" w:rsidRPr="00AB7751" w:rsidRDefault="001C4FB9">
      <w:pPr>
        <w:spacing w:after="320"/>
        <w:jc w:val="center"/>
        <w:rPr>
          <w:color w:val="000000" w:themeColor="text1"/>
        </w:rPr>
      </w:pPr>
      <w:r w:rsidRPr="00AB7751">
        <w:rPr>
          <w:i/>
          <w:iCs/>
          <w:color w:val="000000" w:themeColor="text1"/>
          <w:sz w:val="24"/>
          <w:szCs w:val="24"/>
        </w:rPr>
        <w:t>What We Know Now That Changes Everything</w:t>
      </w:r>
    </w:p>
    <w:p w14:paraId="289C7841" w14:textId="77777777" w:rsidR="00D630C7" w:rsidRPr="00AB7751" w:rsidRDefault="00D630C7">
      <w:pPr>
        <w:pBdr>
          <w:bottom w:val="single" w:sz="4" w:space="1" w:color="A0763A"/>
        </w:pBdr>
        <w:spacing w:before="160" w:after="160"/>
        <w:rPr>
          <w:color w:val="000000" w:themeColor="text1"/>
        </w:rPr>
      </w:pPr>
    </w:p>
    <w:p w14:paraId="15BE2DF5" w14:textId="77777777" w:rsidR="00D630C7" w:rsidRPr="00AB7751" w:rsidRDefault="00D630C7">
      <w:pPr>
        <w:spacing w:before="80" w:after="80"/>
        <w:rPr>
          <w:color w:val="000000" w:themeColor="text1"/>
        </w:rPr>
      </w:pPr>
    </w:p>
    <w:p w14:paraId="3BF5C966" w14:textId="77777777" w:rsidR="00D630C7" w:rsidRPr="00AB7751" w:rsidRDefault="001C4FB9">
      <w:pPr>
        <w:pBdr>
          <w:left w:val="thick" w:sz="12" w:space="6" w:color="A0763A"/>
        </w:pBdr>
        <w:shd w:val="clear" w:color="auto" w:fill="FDF6EC"/>
        <w:spacing w:before="160" w:after="160"/>
        <w:ind w:left="600" w:right="600"/>
        <w:rPr>
          <w:color w:val="000000" w:themeColor="text1"/>
        </w:rPr>
      </w:pPr>
      <w:r w:rsidRPr="00AB7751">
        <w:rPr>
          <w:i/>
          <w:iCs/>
          <w:color w:val="000000" w:themeColor="text1"/>
          <w:sz w:val="22"/>
          <w:szCs w:val="22"/>
        </w:rPr>
        <w:t>Margaret had been doing everything right — or so she thought. She walked three times a week, took her vitamins, kept her mind active with crossword puzzles and her Tuesday book club. She ate what she had always eaten. Cooked with the oils she had always used. Drank her diet soda because it had no sugar. At seventy-one, she felt reasonably good about her habits. Then her daughter — a nutritionist — came for a week-long visit. By day three, she had quietly looked through the pantry and the refrigerator. By day five, she sat her mother down at the kitchen table. “Mom,” she said carefully, “I need to show you some things.” What followed was one of the most important conversations Margaret had ever had — not because she was doing everything wrong, but because some of what she was doing confidently was quietly working against her. ¹</w:t>
      </w:r>
    </w:p>
    <w:p w14:paraId="5F3C2D23" w14:textId="77777777" w:rsidR="00D630C7" w:rsidRPr="00AB7751" w:rsidRDefault="00D630C7">
      <w:pPr>
        <w:spacing w:before="80" w:after="80"/>
        <w:rPr>
          <w:color w:val="000000" w:themeColor="text1"/>
        </w:rPr>
      </w:pPr>
    </w:p>
    <w:p w14:paraId="229C84D0" w14:textId="77777777" w:rsidR="00D630C7" w:rsidRPr="00AB7751" w:rsidRDefault="001C4FB9">
      <w:pPr>
        <w:spacing w:before="100" w:after="100"/>
        <w:rPr>
          <w:color w:val="000000" w:themeColor="text1"/>
        </w:rPr>
      </w:pPr>
      <w:r w:rsidRPr="00AB7751">
        <w:rPr>
          <w:color w:val="000000" w:themeColor="text1"/>
        </w:rPr>
        <w:t>I know how Margaret felt. I have spent more than twenty years studying and teaching about the brain, the nervous system, and emotional health. I thought I had a reasonable handle on what the brain needed. Good sleep. Regular exercise. Staying mentally engaged.</w:t>
      </w:r>
    </w:p>
    <w:p w14:paraId="699FE505" w14:textId="77777777" w:rsidR="00D630C7" w:rsidRPr="00AB7751" w:rsidRDefault="001C4FB9">
      <w:pPr>
        <w:spacing w:before="100" w:after="100"/>
        <w:rPr>
          <w:color w:val="000000" w:themeColor="text1"/>
        </w:rPr>
      </w:pPr>
      <w:r w:rsidRPr="00AB7751">
        <w:rPr>
          <w:color w:val="000000" w:themeColor="text1"/>
        </w:rPr>
        <w:t>But in the last five years — partly because of my grandchildren, partly because brain health emerged as its own field with a flood of new research — I started digging deeper. And some of what I found surprised me. Some of it changed what I do the next morning. Some of it, frankly, unsettled me in the way that early findings about cigarette smoking must have unsettled people who had been smoking happily for twenty years.</w:t>
      </w:r>
    </w:p>
    <w:p w14:paraId="3621D944" w14:textId="77777777" w:rsidR="00D630C7" w:rsidRPr="00AB7751" w:rsidRDefault="001C4FB9">
      <w:pPr>
        <w:spacing w:before="100" w:after="100"/>
        <w:rPr>
          <w:color w:val="000000" w:themeColor="text1"/>
        </w:rPr>
      </w:pPr>
      <w:r w:rsidRPr="00AB7751">
        <w:rPr>
          <w:color w:val="000000" w:themeColor="text1"/>
        </w:rPr>
        <w:t xml:space="preserve">This is that chapter. Not a lecture. Not an indictment. Just one fellow traveler saying: I found out some things, and I </w:t>
      </w:r>
      <w:proofErr w:type="gramStart"/>
      <w:r w:rsidRPr="00AB7751">
        <w:rPr>
          <w:color w:val="000000" w:themeColor="text1"/>
        </w:rPr>
        <w:t>have to</w:t>
      </w:r>
      <w:proofErr w:type="gramEnd"/>
      <w:r w:rsidRPr="00AB7751">
        <w:rPr>
          <w:color w:val="000000" w:themeColor="text1"/>
        </w:rPr>
        <w:t xml:space="preserve"> tell you.</w:t>
      </w:r>
    </w:p>
    <w:p w14:paraId="4B98E77C" w14:textId="77777777" w:rsidR="00D630C7" w:rsidRPr="00AB7751" w:rsidRDefault="00D630C7">
      <w:pPr>
        <w:spacing w:before="80" w:after="80"/>
        <w:rPr>
          <w:color w:val="000000" w:themeColor="text1"/>
        </w:rPr>
      </w:pPr>
    </w:p>
    <w:p w14:paraId="43F55B76" w14:textId="77777777" w:rsidR="00D630C7" w:rsidRPr="00AB7751" w:rsidRDefault="001C4FB9">
      <w:pPr>
        <w:pStyle w:val="Heading2"/>
        <w:rPr>
          <w:color w:val="000000" w:themeColor="text1"/>
        </w:rPr>
      </w:pPr>
      <w:r w:rsidRPr="00AB7751">
        <w:rPr>
          <w:color w:val="000000" w:themeColor="text1"/>
        </w:rPr>
        <w:t>Discovery One: The Medication in Your Cabinet</w:t>
      </w:r>
    </w:p>
    <w:p w14:paraId="36C2886C" w14:textId="77777777" w:rsidR="00D630C7" w:rsidRPr="00AB7751" w:rsidRDefault="001C4FB9">
      <w:pPr>
        <w:spacing w:before="100" w:after="100"/>
        <w:rPr>
          <w:color w:val="000000" w:themeColor="text1"/>
        </w:rPr>
      </w:pPr>
      <w:r w:rsidRPr="00AB7751">
        <w:rPr>
          <w:i/>
          <w:iCs/>
          <w:color w:val="000000" w:themeColor="text1"/>
        </w:rPr>
        <w:t>I want to start here because this one was personal.</w:t>
      </w:r>
    </w:p>
    <w:p w14:paraId="5FF866CE" w14:textId="77777777" w:rsidR="00D630C7" w:rsidRPr="00AB7751" w:rsidRDefault="001C4FB9">
      <w:pPr>
        <w:spacing w:before="100" w:after="100"/>
        <w:rPr>
          <w:color w:val="000000" w:themeColor="text1"/>
        </w:rPr>
      </w:pPr>
      <w:r w:rsidRPr="00AB7751">
        <w:rPr>
          <w:color w:val="000000" w:themeColor="text1"/>
        </w:rPr>
        <w:t xml:space="preserve">For years I took a common over-the-counter sinus medication — the kind you grab without a second thought, the kind that has been in American medicine cabinets for decades. What I did not know was </w:t>
      </w:r>
      <w:proofErr w:type="gramStart"/>
      <w:r w:rsidRPr="00AB7751">
        <w:rPr>
          <w:color w:val="000000" w:themeColor="text1"/>
        </w:rPr>
        <w:t>that first-generation antihistamines</w:t>
      </w:r>
      <w:proofErr w:type="gramEnd"/>
      <w:r w:rsidRPr="00AB7751">
        <w:rPr>
          <w:color w:val="000000" w:themeColor="text1"/>
        </w:rPr>
        <w:t xml:space="preserve"> — found in most older sinus medications, most OTC sleep aids, and many allergy products — cross the blood-brain barrier. Once inside the brain, they lower acetylcholine, the neurotransmitter most critical for memory and learning.</w:t>
      </w:r>
    </w:p>
    <w:p w14:paraId="578CE94A" w14:textId="77777777" w:rsidR="00D630C7" w:rsidRPr="00AB7751" w:rsidRDefault="001C4FB9">
      <w:pPr>
        <w:spacing w:before="100" w:after="100"/>
        <w:rPr>
          <w:color w:val="000000" w:themeColor="text1"/>
        </w:rPr>
      </w:pPr>
      <w:r w:rsidRPr="00AB7751">
        <w:rPr>
          <w:color w:val="000000" w:themeColor="text1"/>
        </w:rPr>
        <w:t>We become more sensitive to this effect as we age, not less. The same dose that caused minimal disruption at forty can cause measurable cognitive impairment at seventy. ²</w:t>
      </w:r>
    </w:p>
    <w:p w14:paraId="53DEB0C5" w14:textId="77777777" w:rsidR="00D630C7" w:rsidRPr="00AB7751" w:rsidRDefault="001C4FB9">
      <w:pPr>
        <w:pBdr>
          <w:left w:val="single" w:sz="8" w:space="6" w:color="2E75B6"/>
        </w:pBdr>
        <w:shd w:val="clear" w:color="auto" w:fill="EAF2F8"/>
        <w:spacing w:before="120" w:after="120"/>
        <w:ind w:left="600" w:right="600"/>
        <w:rPr>
          <w:color w:val="000000" w:themeColor="text1"/>
        </w:rPr>
      </w:pPr>
      <w:r w:rsidRPr="00AB7751">
        <w:rPr>
          <w:color w:val="000000" w:themeColor="text1"/>
          <w:sz w:val="21"/>
          <w:szCs w:val="21"/>
        </w:rPr>
        <w:lastRenderedPageBreak/>
        <w:t>Before your next trip to the pharmacy, check the active ingredients in your sinus medication, allergy medication, and sleep aids. If you see diphenhydramine, doxylamine, or chlorpheniramine on the label — have a conversation with your pharmacist or doctor about alternatives. The newer options work. And your brain will thank you.</w:t>
      </w:r>
    </w:p>
    <w:p w14:paraId="21305D32" w14:textId="77777777" w:rsidR="00D630C7" w:rsidRPr="00AB7751" w:rsidRDefault="00D630C7">
      <w:pPr>
        <w:spacing w:before="80" w:after="80"/>
        <w:rPr>
          <w:color w:val="000000" w:themeColor="text1"/>
        </w:rPr>
      </w:pPr>
    </w:p>
    <w:p w14:paraId="577402A8" w14:textId="77777777" w:rsidR="00D630C7" w:rsidRPr="00AB7751" w:rsidRDefault="001C4FB9">
      <w:pPr>
        <w:pStyle w:val="Heading2"/>
        <w:rPr>
          <w:color w:val="000000" w:themeColor="text1"/>
        </w:rPr>
      </w:pPr>
      <w:r w:rsidRPr="00AB7751">
        <w:rPr>
          <w:color w:val="000000" w:themeColor="text1"/>
        </w:rPr>
        <w:t>Discovery Two: Sugar Is Not Just a Weight Problem</w:t>
      </w:r>
    </w:p>
    <w:p w14:paraId="1896C96A" w14:textId="77777777" w:rsidR="00D630C7" w:rsidRPr="00AB7751" w:rsidRDefault="001C4FB9">
      <w:pPr>
        <w:spacing w:before="100" w:after="100"/>
        <w:rPr>
          <w:color w:val="000000" w:themeColor="text1"/>
        </w:rPr>
      </w:pPr>
      <w:r w:rsidRPr="00AB7751">
        <w:rPr>
          <w:color w:val="000000" w:themeColor="text1"/>
        </w:rPr>
        <w:t>I always knew sugar was bad for my waistline. What I did not know was that it was bad for my brain in specific, measurable, and alarming ways.</w:t>
      </w:r>
    </w:p>
    <w:p w14:paraId="6BB9ADF0" w14:textId="77777777" w:rsidR="00D630C7" w:rsidRPr="00AB7751" w:rsidRDefault="001C4FB9">
      <w:pPr>
        <w:spacing w:before="100" w:after="100"/>
        <w:rPr>
          <w:color w:val="000000" w:themeColor="text1"/>
        </w:rPr>
      </w:pPr>
      <w:r w:rsidRPr="00AB7751">
        <w:rPr>
          <w:color w:val="000000" w:themeColor="text1"/>
        </w:rPr>
        <w:t>Alzheimer’s disease is now increasingly described by researchers as a condition rooted in insulin resistance in the brain — so much so that some scientists have begun calling it Type 3 Diabetes. The enzyme responsible for breaking down excess insulin — called insulin-degrading enzyme, or IDE — is the same enzyme responsible for clearing amyloid beta, one of the toxic proteins that accumulate in Alzheimer’s disease. When IDE is busy managing a flood of insulin from a high-sugar diet, it has less capacity to clear amyloid. The toxic protein accumulates. ³</w:t>
      </w:r>
    </w:p>
    <w:p w14:paraId="4D52C680" w14:textId="77777777" w:rsidR="00D630C7" w:rsidRPr="00AB7751" w:rsidRDefault="001C4FB9">
      <w:pPr>
        <w:spacing w:before="100" w:after="100"/>
        <w:rPr>
          <w:color w:val="000000" w:themeColor="text1"/>
        </w:rPr>
      </w:pPr>
      <w:r w:rsidRPr="00AB7751">
        <w:rPr>
          <w:color w:val="000000" w:themeColor="text1"/>
        </w:rPr>
        <w:t>Beyond this mechanism, excess sugar promotes neuroinflammation, disrupts neurotransmitter balance, and damages the blood vessels that supply the brain with oxygen and nutrients. It does not just affect how you look. It affects how you think.</w:t>
      </w:r>
    </w:p>
    <w:p w14:paraId="7B95EF25" w14:textId="77777777" w:rsidR="00D630C7" w:rsidRPr="00AB7751" w:rsidRDefault="001C4FB9">
      <w:pPr>
        <w:spacing w:before="100" w:after="100"/>
        <w:rPr>
          <w:color w:val="000000" w:themeColor="text1"/>
        </w:rPr>
      </w:pPr>
      <w:r w:rsidRPr="00AB7751">
        <w:rPr>
          <w:i/>
          <w:iCs/>
          <w:color w:val="000000" w:themeColor="text1"/>
        </w:rPr>
        <w:t>I was drinking diet soda for years — my wife had been after me about it for longer than I care to admit. I finally made the switch, and the next section tells you what I switched to.</w:t>
      </w:r>
    </w:p>
    <w:p w14:paraId="420445B1" w14:textId="77777777" w:rsidR="00D630C7" w:rsidRPr="00AB7751" w:rsidRDefault="00D630C7">
      <w:pPr>
        <w:spacing w:before="80" w:after="80"/>
        <w:rPr>
          <w:color w:val="000000" w:themeColor="text1"/>
        </w:rPr>
      </w:pPr>
    </w:p>
    <w:p w14:paraId="38F27CD4" w14:textId="77777777" w:rsidR="00D630C7" w:rsidRPr="00AB7751" w:rsidRDefault="001C4FB9">
      <w:pPr>
        <w:pStyle w:val="Heading2"/>
        <w:rPr>
          <w:color w:val="000000" w:themeColor="text1"/>
        </w:rPr>
      </w:pPr>
      <w:r w:rsidRPr="00AB7751">
        <w:rPr>
          <w:color w:val="000000" w:themeColor="text1"/>
        </w:rPr>
        <w:t>Discovery Three: The Steeped Solution — Green Tea</w:t>
      </w:r>
    </w:p>
    <w:p w14:paraId="49ABAF93" w14:textId="77777777" w:rsidR="00D630C7" w:rsidRPr="00AB7751" w:rsidRDefault="001C4FB9">
      <w:pPr>
        <w:spacing w:before="100" w:after="100"/>
        <w:rPr>
          <w:color w:val="000000" w:themeColor="text1"/>
        </w:rPr>
      </w:pPr>
      <w:r w:rsidRPr="00AB7751">
        <w:rPr>
          <w:color w:val="000000" w:themeColor="text1"/>
        </w:rPr>
        <w:t>Green tea contains two compounds that matter significantly for brain health. The first is EGCG — a potent antioxidant that reduces oxidative stress and inflammation in the brain and has been shown to promote the growth of new neurons and enhance brain connectivity. The second is L-theanine, an amino acid that promotes alpha-wave activity in the brain — a state of relaxed alertness, calm focus, without drowsiness. ⁴</w:t>
      </w:r>
    </w:p>
    <w:p w14:paraId="5A7B7D15" w14:textId="77777777" w:rsidR="00D630C7" w:rsidRPr="00AB7751" w:rsidRDefault="001C4FB9">
      <w:pPr>
        <w:spacing w:before="100" w:after="100"/>
        <w:rPr>
          <w:color w:val="000000" w:themeColor="text1"/>
        </w:rPr>
      </w:pPr>
      <w:r w:rsidRPr="00AB7751">
        <w:rPr>
          <w:color w:val="000000" w:themeColor="text1"/>
        </w:rPr>
        <w:t xml:space="preserve">I was looking for something to replace </w:t>
      </w:r>
      <w:proofErr w:type="gramStart"/>
      <w:r w:rsidRPr="00AB7751">
        <w:rPr>
          <w:color w:val="000000" w:themeColor="text1"/>
        </w:rPr>
        <w:t>a habit</w:t>
      </w:r>
      <w:proofErr w:type="gramEnd"/>
      <w:r w:rsidRPr="00AB7751">
        <w:rPr>
          <w:color w:val="000000" w:themeColor="text1"/>
        </w:rPr>
        <w:t>. I found something that actively supports the organ I am trying to protect. My wife has been right about a lot of things. This was one of them.</w:t>
      </w:r>
    </w:p>
    <w:p w14:paraId="4E7A70EF" w14:textId="77777777" w:rsidR="00D630C7" w:rsidRPr="00AB7751" w:rsidRDefault="00D630C7">
      <w:pPr>
        <w:spacing w:before="80" w:after="80"/>
        <w:rPr>
          <w:color w:val="000000" w:themeColor="text1"/>
        </w:rPr>
      </w:pPr>
    </w:p>
    <w:p w14:paraId="4A4B66A7" w14:textId="77777777" w:rsidR="00D630C7" w:rsidRPr="00AB7751" w:rsidRDefault="001C4FB9">
      <w:pPr>
        <w:pStyle w:val="Heading2"/>
        <w:rPr>
          <w:color w:val="000000" w:themeColor="text1"/>
        </w:rPr>
      </w:pPr>
      <w:r w:rsidRPr="00AB7751">
        <w:rPr>
          <w:color w:val="000000" w:themeColor="text1"/>
        </w:rPr>
        <w:t>Discovery Four: Seed Oils — Our Generation’s Cigarette Moment</w:t>
      </w:r>
    </w:p>
    <w:p w14:paraId="49ADE8BD" w14:textId="77777777" w:rsidR="00D630C7" w:rsidRPr="00AB7751" w:rsidRDefault="001C4FB9">
      <w:pPr>
        <w:spacing w:before="100" w:after="100"/>
        <w:rPr>
          <w:color w:val="000000" w:themeColor="text1"/>
        </w:rPr>
      </w:pPr>
      <w:r w:rsidRPr="00AB7751">
        <w:rPr>
          <w:color w:val="000000" w:themeColor="text1"/>
        </w:rPr>
        <w:t>Seed oils — corn oil, soybean oil, sunflower oil, canola oil, and the vegetable oil blends found in virtually every processed food and most restaurant kitchens — are high in polyunsaturated fats. When heated to cooking temperatures, they oxidize and produce compounds called HNEs — 4-hydroxynoneals. HNEs are toxic to neurons. They disrupt cellular function, promote neuroinflammation, and have been found in elevated concentrations in the brains of Alzheimer’s patients. ⁵</w:t>
      </w:r>
    </w:p>
    <w:p w14:paraId="2FC66CDC" w14:textId="77777777" w:rsidR="00D630C7" w:rsidRPr="00AB7751" w:rsidRDefault="001C4FB9">
      <w:pPr>
        <w:spacing w:before="100" w:after="100"/>
        <w:rPr>
          <w:color w:val="000000" w:themeColor="text1"/>
        </w:rPr>
      </w:pPr>
      <w:r w:rsidRPr="00AB7751">
        <w:rPr>
          <w:color w:val="000000" w:themeColor="text1"/>
        </w:rPr>
        <w:lastRenderedPageBreak/>
        <w:t>The omega-6 to omega-3 ratio in our modern diet compounds the problem. We were designed to consume these in roughly equal proportions. The modern American diet has driven that ratio to somewhere between 15:1 and 20:1 — almost entirely because of seed oils in processed foods.</w:t>
      </w:r>
    </w:p>
    <w:p w14:paraId="6A4AF15C" w14:textId="77777777" w:rsidR="00D630C7" w:rsidRPr="00AB7751" w:rsidRDefault="001C4FB9">
      <w:pPr>
        <w:spacing w:before="100" w:after="100"/>
        <w:rPr>
          <w:color w:val="000000" w:themeColor="text1"/>
        </w:rPr>
      </w:pPr>
      <w:r w:rsidRPr="00AB7751">
        <w:rPr>
          <w:color w:val="000000" w:themeColor="text1"/>
        </w:rPr>
        <w:t xml:space="preserve">I think of the early days of cigarette research. People had been smoking confidently for decades. And then the research started coming in, and the picture changed — not all at once, but irreversibly. We are at that moment with seed </w:t>
      </w:r>
      <w:proofErr w:type="gramStart"/>
      <w:r w:rsidRPr="00AB7751">
        <w:rPr>
          <w:color w:val="000000" w:themeColor="text1"/>
        </w:rPr>
        <w:t>oils</w:t>
      </w:r>
      <w:proofErr w:type="gramEnd"/>
      <w:r w:rsidRPr="00AB7751">
        <w:rPr>
          <w:color w:val="000000" w:themeColor="text1"/>
        </w:rPr>
        <w:t>.</w:t>
      </w:r>
    </w:p>
    <w:p w14:paraId="581A5486" w14:textId="77777777" w:rsidR="00D630C7" w:rsidRPr="00AB7751" w:rsidRDefault="001C4FB9">
      <w:pPr>
        <w:pBdr>
          <w:left w:val="single" w:sz="8" w:space="6" w:color="2E75B6"/>
        </w:pBdr>
        <w:shd w:val="clear" w:color="auto" w:fill="EAF2F8"/>
        <w:spacing w:before="120" w:after="120"/>
        <w:ind w:left="600" w:right="600"/>
        <w:rPr>
          <w:color w:val="000000" w:themeColor="text1"/>
        </w:rPr>
      </w:pPr>
      <w:r w:rsidRPr="00AB7751">
        <w:rPr>
          <w:color w:val="000000" w:themeColor="text1"/>
          <w:sz w:val="21"/>
          <w:szCs w:val="21"/>
        </w:rPr>
        <w:t>What to use instead: Avocado oil has a smoke point of 520°F and is excellent for high-heat cooking. Extra-virgin olive oil — which many of us switched to years ago thinking we were being healthy — has a smoke point of only 375°F. Use it cold, in dressings. Cook with avocado oil. Read labels on processed foods. ⁶</w:t>
      </w:r>
    </w:p>
    <w:p w14:paraId="05298D6C" w14:textId="77777777" w:rsidR="00D630C7" w:rsidRPr="00AB7751" w:rsidRDefault="00D630C7">
      <w:pPr>
        <w:spacing w:before="80" w:after="80"/>
        <w:rPr>
          <w:color w:val="000000" w:themeColor="text1"/>
        </w:rPr>
      </w:pPr>
    </w:p>
    <w:p w14:paraId="26231B90" w14:textId="77777777" w:rsidR="00D630C7" w:rsidRPr="00AB7751" w:rsidRDefault="001C4FB9">
      <w:pPr>
        <w:pStyle w:val="Heading2"/>
        <w:rPr>
          <w:color w:val="000000" w:themeColor="text1"/>
        </w:rPr>
      </w:pPr>
      <w:r w:rsidRPr="00AB7751">
        <w:rPr>
          <w:color w:val="000000" w:themeColor="text1"/>
        </w:rPr>
        <w:t>Discovery Five: Time-Restricted Eating and the Cleaning Cycle</w:t>
      </w:r>
    </w:p>
    <w:p w14:paraId="2BE5270D" w14:textId="77777777" w:rsidR="00D630C7" w:rsidRPr="00AB7751" w:rsidRDefault="001C4FB9">
      <w:pPr>
        <w:spacing w:before="100" w:after="100"/>
        <w:rPr>
          <w:color w:val="000000" w:themeColor="text1"/>
        </w:rPr>
      </w:pPr>
      <w:r w:rsidRPr="00AB7751">
        <w:rPr>
          <w:i/>
          <w:iCs/>
          <w:color w:val="000000" w:themeColor="text1"/>
        </w:rPr>
        <w:t>This one changed when I eat, not just what I eat.</w:t>
      </w:r>
    </w:p>
    <w:p w14:paraId="1117D8FE" w14:textId="77777777" w:rsidR="00D630C7" w:rsidRPr="00AB7751" w:rsidRDefault="001C4FB9">
      <w:pPr>
        <w:spacing w:before="100" w:after="100"/>
        <w:rPr>
          <w:color w:val="000000" w:themeColor="text1"/>
        </w:rPr>
      </w:pPr>
      <w:r w:rsidRPr="00AB7751">
        <w:rPr>
          <w:color w:val="000000" w:themeColor="text1"/>
        </w:rPr>
        <w:t>The brain has its own waste-clearance system — called the glymphatic system — that activates primarily during sleep and fasting. This system flushes out the toxic proteins, including beta-amyloid and tau, that accumulate between neurons and are the hallmarks of Alzheimer’s disease.</w:t>
      </w:r>
    </w:p>
    <w:p w14:paraId="5AEC55BF" w14:textId="77777777" w:rsidR="00D630C7" w:rsidRPr="00AB7751" w:rsidRDefault="001C4FB9">
      <w:pPr>
        <w:spacing w:before="100" w:after="100"/>
        <w:rPr>
          <w:color w:val="000000" w:themeColor="text1"/>
        </w:rPr>
      </w:pPr>
      <w:r w:rsidRPr="00AB7751">
        <w:rPr>
          <w:color w:val="000000" w:themeColor="text1"/>
        </w:rPr>
        <w:t xml:space="preserve">This cleaning cycle needs approximately twelve uninterrupted hours to complete its work. When we eat late and then have breakfast first thing in the morning, we are interrupting a process that exists specifically to protect us. Time-restricted eating — simply confining </w:t>
      </w:r>
      <w:proofErr w:type="spellStart"/>
      <w:r w:rsidRPr="00AB7751">
        <w:rPr>
          <w:color w:val="000000" w:themeColor="text1"/>
        </w:rPr>
        <w:t>your</w:t>
      </w:r>
      <w:proofErr w:type="spellEnd"/>
      <w:r w:rsidRPr="00AB7751">
        <w:rPr>
          <w:color w:val="000000" w:themeColor="text1"/>
        </w:rPr>
        <w:t xml:space="preserve"> eating to a </w:t>
      </w:r>
      <w:proofErr w:type="gramStart"/>
      <w:r w:rsidRPr="00AB7751">
        <w:rPr>
          <w:color w:val="000000" w:themeColor="text1"/>
        </w:rPr>
        <w:t>ten to twelve hour</w:t>
      </w:r>
      <w:proofErr w:type="gramEnd"/>
      <w:r w:rsidRPr="00AB7751">
        <w:rPr>
          <w:color w:val="000000" w:themeColor="text1"/>
        </w:rPr>
        <w:t xml:space="preserve"> window each day — restores the brain’s natural insulin response and gives the glymphatic system the full cycle it needs. ⁷</w:t>
      </w:r>
    </w:p>
    <w:p w14:paraId="37A2798C" w14:textId="77777777" w:rsidR="00D630C7" w:rsidRPr="00AB7751" w:rsidRDefault="001C4FB9">
      <w:pPr>
        <w:spacing w:before="100" w:after="100"/>
        <w:rPr>
          <w:color w:val="000000" w:themeColor="text1"/>
        </w:rPr>
      </w:pPr>
      <w:r w:rsidRPr="00AB7751">
        <w:rPr>
          <w:i/>
          <w:iCs/>
          <w:color w:val="000000" w:themeColor="text1"/>
        </w:rPr>
        <w:t>For me, this was one of the most practical discoveries in this entire chapter. It did not require me to change what I eat — only when.</w:t>
      </w:r>
    </w:p>
    <w:p w14:paraId="6F1DBEAE" w14:textId="77777777" w:rsidR="00D630C7" w:rsidRPr="00AB7751" w:rsidRDefault="00D630C7">
      <w:pPr>
        <w:spacing w:before="80" w:after="80"/>
        <w:rPr>
          <w:color w:val="000000" w:themeColor="text1"/>
        </w:rPr>
      </w:pPr>
    </w:p>
    <w:p w14:paraId="63291CB5" w14:textId="77777777" w:rsidR="00D630C7" w:rsidRPr="00AB7751" w:rsidRDefault="001C4FB9">
      <w:pPr>
        <w:pStyle w:val="Heading2"/>
        <w:rPr>
          <w:color w:val="000000" w:themeColor="text1"/>
        </w:rPr>
      </w:pPr>
      <w:r w:rsidRPr="00AB7751">
        <w:rPr>
          <w:color w:val="000000" w:themeColor="text1"/>
        </w:rPr>
        <w:t>Discovery Six: Hearing Loss — The One Nobody Saw Coming</w:t>
      </w:r>
    </w:p>
    <w:p w14:paraId="3B3F4391" w14:textId="77777777" w:rsidR="00D630C7" w:rsidRPr="00AB7751" w:rsidRDefault="001C4FB9">
      <w:pPr>
        <w:spacing w:before="100" w:after="100"/>
        <w:rPr>
          <w:color w:val="000000" w:themeColor="text1"/>
        </w:rPr>
      </w:pPr>
      <w:r w:rsidRPr="00AB7751">
        <w:rPr>
          <w:i/>
          <w:iCs/>
          <w:color w:val="000000" w:themeColor="text1"/>
        </w:rPr>
        <w:t>This one became personal for a different reason. It’s about my wife.</w:t>
      </w:r>
    </w:p>
    <w:p w14:paraId="050FD62A" w14:textId="77777777" w:rsidR="00D630C7" w:rsidRPr="00AB7751" w:rsidRDefault="001C4FB9">
      <w:pPr>
        <w:spacing w:before="100" w:after="100"/>
        <w:rPr>
          <w:color w:val="000000" w:themeColor="text1"/>
        </w:rPr>
      </w:pPr>
      <w:r w:rsidRPr="00AB7751">
        <w:rPr>
          <w:color w:val="000000" w:themeColor="text1"/>
        </w:rPr>
        <w:t>Studies show that untreated hearing loss doubles the risk of dementia. The most common type of hearing loss in aging is associated with accelerated shrinkage of the brain itself. The cognitive load of straining to process degraded sound draws resources away from memory and thinking. The social withdrawal that follows hearing difficulty leads directly to isolation — itself a powerful independent risk factor for cognitive decline. ⁸</w:t>
      </w:r>
    </w:p>
    <w:p w14:paraId="174D08AE" w14:textId="77777777" w:rsidR="00D630C7" w:rsidRPr="00AB7751" w:rsidRDefault="001C4FB9">
      <w:pPr>
        <w:pBdr>
          <w:left w:val="single" w:sz="8" w:space="6" w:color="2E75B6"/>
        </w:pBdr>
        <w:shd w:val="clear" w:color="auto" w:fill="EAF2F8"/>
        <w:spacing w:before="120" w:after="120"/>
        <w:ind w:left="600" w:right="600"/>
        <w:rPr>
          <w:color w:val="000000" w:themeColor="text1"/>
        </w:rPr>
      </w:pPr>
      <w:r w:rsidRPr="00AB7751">
        <w:rPr>
          <w:color w:val="000000" w:themeColor="text1"/>
          <w:sz w:val="21"/>
          <w:szCs w:val="21"/>
        </w:rPr>
        <w:t xml:space="preserve">If you have been turning up the television. If your family has been repeating themselves. If you find yourself nodding in </w:t>
      </w:r>
      <w:proofErr w:type="gramStart"/>
      <w:r w:rsidRPr="00AB7751">
        <w:rPr>
          <w:color w:val="000000" w:themeColor="text1"/>
          <w:sz w:val="21"/>
          <w:szCs w:val="21"/>
        </w:rPr>
        <w:t>conversations</w:t>
      </w:r>
      <w:proofErr w:type="gramEnd"/>
      <w:r w:rsidRPr="00AB7751">
        <w:rPr>
          <w:color w:val="000000" w:themeColor="text1"/>
          <w:sz w:val="21"/>
          <w:szCs w:val="21"/>
        </w:rPr>
        <w:t xml:space="preserve"> you cannot fully follow — please get a hearing test. Not someday. This week if possible.</w:t>
      </w:r>
    </w:p>
    <w:p w14:paraId="0152AB65" w14:textId="77777777" w:rsidR="00D630C7" w:rsidRPr="00AB7751" w:rsidRDefault="00D630C7">
      <w:pPr>
        <w:spacing w:before="80" w:after="80"/>
        <w:rPr>
          <w:color w:val="000000" w:themeColor="text1"/>
        </w:rPr>
      </w:pPr>
    </w:p>
    <w:p w14:paraId="214E8D14" w14:textId="77777777" w:rsidR="005B51F6" w:rsidRDefault="005B51F6">
      <w:pPr>
        <w:pStyle w:val="Heading2"/>
        <w:rPr>
          <w:color w:val="000000" w:themeColor="text1"/>
        </w:rPr>
      </w:pPr>
    </w:p>
    <w:p w14:paraId="33DB5235" w14:textId="77777777" w:rsidR="008D64B7" w:rsidRDefault="008D64B7">
      <w:pPr>
        <w:pStyle w:val="Heading2"/>
        <w:rPr>
          <w:color w:val="000000" w:themeColor="text1"/>
        </w:rPr>
      </w:pPr>
    </w:p>
    <w:p w14:paraId="5B85ED4C" w14:textId="7135B12F" w:rsidR="00D630C7" w:rsidRPr="00AB7751" w:rsidRDefault="001C4FB9">
      <w:pPr>
        <w:pStyle w:val="Heading2"/>
        <w:rPr>
          <w:color w:val="000000" w:themeColor="text1"/>
        </w:rPr>
      </w:pPr>
      <w:r w:rsidRPr="00AB7751">
        <w:rPr>
          <w:color w:val="000000" w:themeColor="text1"/>
        </w:rPr>
        <w:lastRenderedPageBreak/>
        <w:t>Discovery Seven: Protein — More, Not Less, As You Age</w:t>
      </w:r>
    </w:p>
    <w:p w14:paraId="3BED71E0" w14:textId="77777777" w:rsidR="00D630C7" w:rsidRPr="00AB7751" w:rsidRDefault="001C4FB9">
      <w:pPr>
        <w:spacing w:before="100" w:after="100"/>
        <w:rPr>
          <w:color w:val="000000" w:themeColor="text1"/>
        </w:rPr>
      </w:pPr>
      <w:r w:rsidRPr="00AB7751">
        <w:rPr>
          <w:i/>
          <w:iCs/>
          <w:color w:val="000000" w:themeColor="text1"/>
        </w:rPr>
        <w:t>This one was counterintuitive — and it turned out to matter more than I expected.</w:t>
      </w:r>
    </w:p>
    <w:p w14:paraId="1F366795" w14:textId="77777777" w:rsidR="00D630C7" w:rsidRPr="00AB7751" w:rsidRDefault="001C4FB9">
      <w:pPr>
        <w:spacing w:before="100" w:after="100"/>
        <w:rPr>
          <w:color w:val="000000" w:themeColor="text1"/>
        </w:rPr>
      </w:pPr>
      <w:r w:rsidRPr="00AB7751">
        <w:rPr>
          <w:color w:val="000000" w:themeColor="text1"/>
        </w:rPr>
        <w:t>As we age, the body develops anabolic resistance — it becomes less efficient at using dietary protein to build and maintain muscle. The result is sarcopenia — age-related muscle loss — which is directly linked to reduced brain blood flow, increased fall risk, and cognitive impairment.</w:t>
      </w:r>
    </w:p>
    <w:p w14:paraId="0530845E" w14:textId="77777777" w:rsidR="00D630C7" w:rsidRPr="00AB7751" w:rsidRDefault="001C4FB9">
      <w:pPr>
        <w:spacing w:before="100" w:after="100"/>
        <w:rPr>
          <w:color w:val="000000" w:themeColor="text1"/>
        </w:rPr>
      </w:pPr>
      <w:r w:rsidRPr="00AB7751">
        <w:rPr>
          <w:color w:val="000000" w:themeColor="text1"/>
        </w:rPr>
        <w:t xml:space="preserve">Protein needs </w:t>
      </w:r>
      <w:proofErr w:type="gramStart"/>
      <w:r w:rsidRPr="00AB7751">
        <w:rPr>
          <w:color w:val="000000" w:themeColor="text1"/>
        </w:rPr>
        <w:t>actually increase</w:t>
      </w:r>
      <w:proofErr w:type="gramEnd"/>
      <w:r w:rsidRPr="00AB7751">
        <w:rPr>
          <w:color w:val="000000" w:themeColor="text1"/>
        </w:rPr>
        <w:t xml:space="preserve"> with age. And it needs to be distributed across all three meals — not saved for dinner. A breakfast built around protein — eggs, Greek yogurt, cottage cheese — provides the morning fuel the brain needs and helps stabilize blood sugar through the day. The morning fog that many seniors experience is frequently a combination of low blood sugar and insufficient protein at the first meal. ⁹</w:t>
      </w:r>
    </w:p>
    <w:p w14:paraId="3152B755" w14:textId="77777777" w:rsidR="00D630C7" w:rsidRPr="00AB7751" w:rsidRDefault="001C4FB9">
      <w:pPr>
        <w:pBdr>
          <w:left w:val="thick" w:sz="12" w:space="6" w:color="A0763A"/>
        </w:pBdr>
        <w:shd w:val="clear" w:color="auto" w:fill="FDF6EC"/>
        <w:spacing w:before="160" w:after="160"/>
        <w:ind w:left="600" w:right="600"/>
        <w:rPr>
          <w:color w:val="000000" w:themeColor="text1"/>
        </w:rPr>
      </w:pPr>
      <w:r w:rsidRPr="00AB7751">
        <w:rPr>
          <w:i/>
          <w:iCs/>
          <w:color w:val="000000" w:themeColor="text1"/>
          <w:sz w:val="22"/>
          <w:szCs w:val="22"/>
        </w:rPr>
        <w:t>Margaret made this change first. Three weeks later she told her daughter the fog had lifted. She called it the simplest thing she had ever done for the most noticeable result.</w:t>
      </w:r>
    </w:p>
    <w:p w14:paraId="4D4FFFA9" w14:textId="77777777" w:rsidR="00D630C7" w:rsidRPr="00AB7751" w:rsidRDefault="00D630C7">
      <w:pPr>
        <w:spacing w:before="80" w:after="80"/>
        <w:rPr>
          <w:color w:val="000000" w:themeColor="text1"/>
        </w:rPr>
      </w:pPr>
    </w:p>
    <w:p w14:paraId="110FD0B0" w14:textId="77777777" w:rsidR="00D630C7" w:rsidRPr="00AB7751" w:rsidRDefault="001C4FB9">
      <w:pPr>
        <w:pStyle w:val="Heading2"/>
        <w:rPr>
          <w:color w:val="000000" w:themeColor="text1"/>
        </w:rPr>
      </w:pPr>
      <w:r w:rsidRPr="00AB7751">
        <w:rPr>
          <w:color w:val="000000" w:themeColor="text1"/>
        </w:rPr>
        <w:t xml:space="preserve">What to Do </w:t>
      </w:r>
      <w:proofErr w:type="gramStart"/>
      <w:r w:rsidRPr="00AB7751">
        <w:rPr>
          <w:color w:val="000000" w:themeColor="text1"/>
        </w:rPr>
        <w:t>With</w:t>
      </w:r>
      <w:proofErr w:type="gramEnd"/>
      <w:r w:rsidRPr="00AB7751">
        <w:rPr>
          <w:color w:val="000000" w:themeColor="text1"/>
        </w:rPr>
        <w:t xml:space="preserve"> All of This</w:t>
      </w:r>
    </w:p>
    <w:p w14:paraId="26C59EB2" w14:textId="22E311C7" w:rsidR="00D630C7" w:rsidRPr="00AB7751" w:rsidRDefault="001C4FB9">
      <w:pPr>
        <w:spacing w:before="100" w:after="100"/>
        <w:rPr>
          <w:color w:val="000000" w:themeColor="text1"/>
        </w:rPr>
      </w:pPr>
      <w:r w:rsidRPr="00AB7751">
        <w:rPr>
          <w:color w:val="000000" w:themeColor="text1"/>
        </w:rPr>
        <w:t xml:space="preserve">None of this is about guilt. </w:t>
      </w:r>
      <w:r w:rsidR="005B51F6">
        <w:rPr>
          <w:color w:val="000000" w:themeColor="text1"/>
        </w:rPr>
        <w:t xml:space="preserve">For </w:t>
      </w:r>
      <w:proofErr w:type="gramStart"/>
      <w:r w:rsidR="005B51F6">
        <w:rPr>
          <w:color w:val="000000" w:themeColor="text1"/>
        </w:rPr>
        <w:t>example</w:t>
      </w:r>
      <w:proofErr w:type="gramEnd"/>
      <w:r w:rsidR="005B51F6">
        <w:rPr>
          <w:color w:val="000000" w:themeColor="text1"/>
        </w:rPr>
        <w:t xml:space="preserve"> I</w:t>
      </w:r>
      <w:r w:rsidRPr="00AB7751">
        <w:rPr>
          <w:color w:val="000000" w:themeColor="text1"/>
        </w:rPr>
        <w:t xml:space="preserve"> did not know about seed </w:t>
      </w:r>
      <w:proofErr w:type="gramStart"/>
      <w:r w:rsidRPr="00AB7751">
        <w:rPr>
          <w:color w:val="000000" w:themeColor="text1"/>
        </w:rPr>
        <w:t>oils</w:t>
      </w:r>
      <w:proofErr w:type="gramEnd"/>
      <w:r w:rsidRPr="00AB7751">
        <w:rPr>
          <w:color w:val="000000" w:themeColor="text1"/>
        </w:rPr>
        <w:t xml:space="preserve"> </w:t>
      </w:r>
      <w:r w:rsidRPr="005B51F6">
        <w:rPr>
          <w:color w:val="000000" w:themeColor="text1"/>
        </w:rPr>
        <w:t xml:space="preserve">because most of us did not. </w:t>
      </w:r>
      <w:r w:rsidR="005B51F6" w:rsidRPr="005B51F6">
        <w:rPr>
          <w:color w:val="000000" w:themeColor="text1"/>
        </w:rPr>
        <w:t>I</w:t>
      </w:r>
      <w:r w:rsidRPr="005B51F6">
        <w:rPr>
          <w:color w:val="000000" w:themeColor="text1"/>
        </w:rPr>
        <w:t xml:space="preserve"> did not know about the sinus medication because nobody told </w:t>
      </w:r>
      <w:r w:rsidR="005B51F6" w:rsidRPr="005B51F6">
        <w:rPr>
          <w:color w:val="000000" w:themeColor="text1"/>
        </w:rPr>
        <w:t>me</w:t>
      </w:r>
      <w:r w:rsidRPr="005B51F6">
        <w:rPr>
          <w:color w:val="000000" w:themeColor="text1"/>
        </w:rPr>
        <w:t xml:space="preserve">. </w:t>
      </w:r>
      <w:r w:rsidR="005B51F6" w:rsidRPr="005B51F6">
        <w:rPr>
          <w:color w:val="000000" w:themeColor="text1"/>
        </w:rPr>
        <w:t xml:space="preserve">I didn’t know that 12 </w:t>
      </w:r>
      <w:proofErr w:type="gramStart"/>
      <w:r w:rsidR="005B51F6" w:rsidRPr="005B51F6">
        <w:rPr>
          <w:color w:val="000000" w:themeColor="text1"/>
        </w:rPr>
        <w:t>hour</w:t>
      </w:r>
      <w:proofErr w:type="gramEnd"/>
      <w:r w:rsidR="005B51F6" w:rsidRPr="005B51F6">
        <w:rPr>
          <w:color w:val="000000" w:themeColor="text1"/>
        </w:rPr>
        <w:t xml:space="preserve"> fast helped clean the brain</w:t>
      </w:r>
      <w:r w:rsidRPr="005B51F6">
        <w:rPr>
          <w:color w:val="000000" w:themeColor="text1"/>
        </w:rPr>
        <w:t xml:space="preserve"> because this research is genuinely new.</w:t>
      </w:r>
    </w:p>
    <w:p w14:paraId="0665D355" w14:textId="77777777" w:rsidR="00D630C7" w:rsidRPr="00AB7751" w:rsidRDefault="001C4FB9">
      <w:pPr>
        <w:spacing w:before="100" w:after="100"/>
        <w:rPr>
          <w:color w:val="000000" w:themeColor="text1"/>
        </w:rPr>
      </w:pPr>
      <w:r w:rsidRPr="00AB7751">
        <w:rPr>
          <w:color w:val="000000" w:themeColor="text1"/>
        </w:rPr>
        <w:t>Now you know. And knowing is the beginning of choosing differently. You do not have to change everything at once. Pick one thing from this chapter — just one — and do it this week. That is exactly what the Retrain chapter is for.</w:t>
      </w:r>
    </w:p>
    <w:p w14:paraId="0B690DFE" w14:textId="77777777" w:rsidR="00D630C7" w:rsidRPr="00AB7751" w:rsidRDefault="00D630C7">
      <w:pPr>
        <w:spacing w:before="80" w:after="80"/>
        <w:rPr>
          <w:color w:val="000000" w:themeColor="text1"/>
        </w:rPr>
      </w:pPr>
    </w:p>
    <w:p w14:paraId="584A7FE5" w14:textId="77777777" w:rsidR="00D630C7" w:rsidRPr="00AB7751" w:rsidRDefault="001C4FB9">
      <w:pPr>
        <w:pStyle w:val="Heading2"/>
        <w:rPr>
          <w:color w:val="000000" w:themeColor="text1"/>
        </w:rPr>
      </w:pPr>
      <w:r w:rsidRPr="00AB7751">
        <w:rPr>
          <w:color w:val="000000" w:themeColor="text1"/>
        </w:rPr>
        <w:t>Chapter Reflection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9"/>
        <w:gridCol w:w="1168"/>
        <w:gridCol w:w="1442"/>
        <w:gridCol w:w="1581"/>
      </w:tblGrid>
      <w:tr w:rsidR="00D630C7" w:rsidRPr="00AB7751" w14:paraId="39356CD3"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3D195DFE"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11379F09"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1DDCD3DE"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3BB8BCF2"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08074FD9"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9CBD7B" w14:textId="2B73A36F" w:rsidR="00D630C7" w:rsidRPr="00AB7751" w:rsidRDefault="005B51F6">
            <w:pPr>
              <w:rPr>
                <w:color w:val="000000" w:themeColor="text1"/>
              </w:rPr>
            </w:pPr>
            <w:r w:rsidRPr="00AB7751">
              <w:rPr>
                <w:color w:val="000000" w:themeColor="text1"/>
                <w:sz w:val="21"/>
                <w:szCs w:val="21"/>
              </w:rPr>
              <w:t xml:space="preserve">I have checked my medications </w:t>
            </w:r>
            <w:r>
              <w:rPr>
                <w:color w:val="000000" w:themeColor="text1"/>
                <w:sz w:val="21"/>
                <w:szCs w:val="21"/>
              </w:rPr>
              <w:t xml:space="preserve">against the list in the Appendix under Medicines </w:t>
            </w:r>
            <w:proofErr w:type="gramStart"/>
            <w:r>
              <w:rPr>
                <w:color w:val="000000" w:themeColor="text1"/>
                <w:sz w:val="21"/>
                <w:szCs w:val="21"/>
              </w:rPr>
              <w:t>To</w:t>
            </w:r>
            <w:proofErr w:type="gramEnd"/>
            <w:r>
              <w:rPr>
                <w:color w:val="000000" w:themeColor="text1"/>
                <w:sz w:val="21"/>
                <w:szCs w:val="21"/>
              </w:rPr>
              <w:t xml:space="preserve"> Discuss with Doctor</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51E07EE"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C22ECAE"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2DECA65"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0FBF1F40"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8EF26E" w14:textId="77777777" w:rsidR="00D630C7" w:rsidRPr="00AB7751" w:rsidRDefault="001C4FB9">
            <w:pPr>
              <w:rPr>
                <w:color w:val="000000" w:themeColor="text1"/>
              </w:rPr>
            </w:pPr>
            <w:r w:rsidRPr="00AB7751">
              <w:rPr>
                <w:color w:val="000000" w:themeColor="text1"/>
                <w:sz w:val="21"/>
                <w:szCs w:val="21"/>
              </w:rPr>
              <w:t>I am limiting added sugar in my daily diet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5F71B16"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3D6EC85"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73C4F67"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7BD40369"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1EA541" w14:textId="77777777" w:rsidR="00D630C7" w:rsidRPr="00AB7751" w:rsidRDefault="001C4FB9">
            <w:pPr>
              <w:rPr>
                <w:color w:val="000000" w:themeColor="text1"/>
              </w:rPr>
            </w:pPr>
            <w:r w:rsidRPr="00AB7751">
              <w:rPr>
                <w:color w:val="000000" w:themeColor="text1"/>
                <w:sz w:val="21"/>
                <w:szCs w:val="21"/>
              </w:rPr>
              <w:t>I am cooking with oils appropriate for the heat I am using</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CB681A2"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0980794"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367AFE7"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1346C5C7"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93D2D3" w14:textId="77777777" w:rsidR="00D630C7" w:rsidRPr="00AB7751" w:rsidRDefault="001C4FB9">
            <w:pPr>
              <w:rPr>
                <w:color w:val="000000" w:themeColor="text1"/>
              </w:rPr>
            </w:pPr>
            <w:r w:rsidRPr="00AB7751">
              <w:rPr>
                <w:color w:val="000000" w:themeColor="text1"/>
                <w:sz w:val="21"/>
                <w:szCs w:val="21"/>
              </w:rPr>
              <w:t>I allow 12 hours between my last meal and first meal</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50BAFE9"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C684D85"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872B2EB"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7C59C7CD"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1E260E" w14:textId="77777777" w:rsidR="00D630C7" w:rsidRPr="00AB7751" w:rsidRDefault="001C4FB9">
            <w:pPr>
              <w:rPr>
                <w:color w:val="000000" w:themeColor="text1"/>
              </w:rPr>
            </w:pPr>
            <w:r w:rsidRPr="00AB7751">
              <w:rPr>
                <w:color w:val="000000" w:themeColor="text1"/>
                <w:sz w:val="21"/>
                <w:szCs w:val="21"/>
              </w:rPr>
              <w:t>I have had my hearing checked in the last two years</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8A6BADC"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F5B403F"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ABC7ED1"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484AFC42"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53064D" w14:textId="77777777" w:rsidR="00D630C7" w:rsidRPr="00AB7751" w:rsidRDefault="001C4FB9">
            <w:pPr>
              <w:rPr>
                <w:color w:val="000000" w:themeColor="text1"/>
              </w:rPr>
            </w:pPr>
            <w:r w:rsidRPr="00AB7751">
              <w:rPr>
                <w:color w:val="000000" w:themeColor="text1"/>
                <w:sz w:val="21"/>
                <w:szCs w:val="21"/>
              </w:rPr>
              <w:t>I am getting adequate protein, especially at breakfast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B257124"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672629F"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D3E40DC" w14:textId="77777777" w:rsidR="00D630C7" w:rsidRPr="00AB7751" w:rsidRDefault="001C4FB9">
            <w:pPr>
              <w:jc w:val="center"/>
              <w:rPr>
                <w:color w:val="000000" w:themeColor="text1"/>
              </w:rPr>
            </w:pPr>
            <w:r w:rsidRPr="00AB7751">
              <w:rPr>
                <w:color w:val="000000" w:themeColor="text1"/>
                <w:sz w:val="21"/>
                <w:szCs w:val="21"/>
              </w:rPr>
              <w:t>☐</w:t>
            </w:r>
          </w:p>
        </w:tc>
      </w:tr>
    </w:tbl>
    <w:p w14:paraId="7FBC3CA0" w14:textId="77777777" w:rsidR="00D630C7" w:rsidRPr="00AB7751" w:rsidRDefault="00D630C7">
      <w:pPr>
        <w:spacing w:before="80" w:after="80"/>
        <w:rPr>
          <w:color w:val="000000" w:themeColor="text1"/>
        </w:rPr>
      </w:pPr>
    </w:p>
    <w:p w14:paraId="736EBF5B" w14:textId="77777777" w:rsidR="00D630C7" w:rsidRPr="00AB7751" w:rsidRDefault="001C4FB9">
      <w:pPr>
        <w:spacing w:before="100" w:after="100"/>
        <w:rPr>
          <w:color w:val="000000" w:themeColor="text1"/>
        </w:rPr>
      </w:pPr>
      <w:r w:rsidRPr="00AB7751">
        <w:rPr>
          <w:color w:val="000000" w:themeColor="text1"/>
        </w:rPr>
        <w:t>One discovery that surprised me most:</w:t>
      </w:r>
    </w:p>
    <w:p w14:paraId="7AB0025D" w14:textId="77777777" w:rsidR="00D630C7" w:rsidRPr="00AB7751" w:rsidRDefault="00D630C7">
      <w:pPr>
        <w:pBdr>
          <w:bottom w:val="single" w:sz="4" w:space="0" w:color="CCCCCC"/>
        </w:pBdr>
        <w:spacing w:before="80" w:after="80"/>
        <w:rPr>
          <w:color w:val="000000" w:themeColor="text1"/>
        </w:rPr>
      </w:pPr>
    </w:p>
    <w:p w14:paraId="4D5790D0" w14:textId="77777777" w:rsidR="00D630C7" w:rsidRPr="00AB7751" w:rsidRDefault="001C4FB9">
      <w:pPr>
        <w:spacing w:before="100" w:after="100"/>
        <w:rPr>
          <w:color w:val="000000" w:themeColor="text1"/>
        </w:rPr>
      </w:pPr>
      <w:r w:rsidRPr="00AB7751">
        <w:rPr>
          <w:color w:val="000000" w:themeColor="text1"/>
        </w:rPr>
        <w:lastRenderedPageBreak/>
        <w:t>One thing I will change this week:</w:t>
      </w:r>
    </w:p>
    <w:p w14:paraId="335B4C1D" w14:textId="77777777" w:rsidR="00D630C7" w:rsidRPr="00AB7751" w:rsidRDefault="00D630C7">
      <w:pPr>
        <w:pBdr>
          <w:bottom w:val="single" w:sz="4" w:space="0" w:color="CCCCCC"/>
        </w:pBdr>
        <w:spacing w:before="80" w:after="80"/>
        <w:rPr>
          <w:color w:val="000000" w:themeColor="text1"/>
        </w:rPr>
      </w:pPr>
    </w:p>
    <w:p w14:paraId="5083B220" w14:textId="77777777" w:rsidR="00D630C7" w:rsidRPr="00AB7751" w:rsidRDefault="00D630C7">
      <w:pPr>
        <w:spacing w:before="80" w:after="80"/>
        <w:rPr>
          <w:color w:val="000000" w:themeColor="text1"/>
        </w:rPr>
      </w:pPr>
    </w:p>
    <w:p w14:paraId="67555B4D" w14:textId="77777777" w:rsidR="00D630C7" w:rsidRPr="00AB7751" w:rsidRDefault="00D630C7">
      <w:pPr>
        <w:pBdr>
          <w:bottom w:val="single" w:sz="4" w:space="1" w:color="A0763A"/>
        </w:pBdr>
        <w:spacing w:before="160" w:after="160"/>
        <w:rPr>
          <w:color w:val="000000" w:themeColor="text1"/>
        </w:rPr>
      </w:pPr>
    </w:p>
    <w:p w14:paraId="509C8578" w14:textId="77777777" w:rsidR="00D630C7" w:rsidRPr="00AB7751" w:rsidRDefault="001C4FB9">
      <w:pPr>
        <w:pStyle w:val="Heading2"/>
        <w:rPr>
          <w:color w:val="000000" w:themeColor="text1"/>
        </w:rPr>
      </w:pPr>
      <w:r w:rsidRPr="00AB7751">
        <w:rPr>
          <w:color w:val="000000" w:themeColor="text1"/>
        </w:rPr>
        <w:t>Chapter 3 References</w:t>
      </w:r>
    </w:p>
    <w:p w14:paraId="1FB92709" w14:textId="77777777" w:rsidR="00D630C7" w:rsidRPr="00AB7751" w:rsidRDefault="001C4FB9">
      <w:pPr>
        <w:spacing w:before="60" w:after="60"/>
        <w:rPr>
          <w:color w:val="000000" w:themeColor="text1"/>
        </w:rPr>
      </w:pPr>
      <w:r w:rsidRPr="00AB7751">
        <w:rPr>
          <w:b/>
          <w:bCs/>
          <w:color w:val="000000" w:themeColor="text1"/>
          <w:sz w:val="20"/>
          <w:szCs w:val="20"/>
        </w:rPr>
        <w:t xml:space="preserve">1. </w:t>
      </w:r>
      <w:r w:rsidRPr="00AB7751">
        <w:rPr>
          <w:color w:val="000000" w:themeColor="text1"/>
          <w:sz w:val="20"/>
          <w:szCs w:val="20"/>
        </w:rPr>
        <w:t>Composite portrait drawn from documented patterns in nutritional neuroscience research.</w:t>
      </w:r>
    </w:p>
    <w:p w14:paraId="1D1B40F7" w14:textId="77777777" w:rsidR="00D630C7" w:rsidRPr="00AB7751" w:rsidRDefault="001C4FB9">
      <w:pPr>
        <w:spacing w:before="60" w:after="60"/>
        <w:rPr>
          <w:color w:val="000000" w:themeColor="text1"/>
        </w:rPr>
      </w:pPr>
      <w:r w:rsidRPr="00AB7751">
        <w:rPr>
          <w:b/>
          <w:bCs/>
          <w:color w:val="000000" w:themeColor="text1"/>
          <w:sz w:val="20"/>
          <w:szCs w:val="20"/>
        </w:rPr>
        <w:t xml:space="preserve">2. </w:t>
      </w:r>
      <w:r w:rsidRPr="00AB7751">
        <w:rPr>
          <w:color w:val="000000" w:themeColor="text1"/>
          <w:sz w:val="20"/>
          <w:szCs w:val="20"/>
        </w:rPr>
        <w:t xml:space="preserve">Clarke, T. Brain Health Action Plan. First-generation antihistamines and </w:t>
      </w:r>
      <w:proofErr w:type="spellStart"/>
      <w:r w:rsidRPr="00AB7751">
        <w:rPr>
          <w:color w:val="000000" w:themeColor="text1"/>
          <w:sz w:val="20"/>
          <w:szCs w:val="20"/>
        </w:rPr>
        <w:t>ACh</w:t>
      </w:r>
      <w:proofErr w:type="spellEnd"/>
      <w:r w:rsidRPr="00AB7751">
        <w:rPr>
          <w:color w:val="000000" w:themeColor="text1"/>
          <w:sz w:val="20"/>
          <w:szCs w:val="20"/>
        </w:rPr>
        <w:t>-lowering activity, p. 181.</w:t>
      </w:r>
    </w:p>
    <w:p w14:paraId="3997FC27" w14:textId="77777777" w:rsidR="00D630C7" w:rsidRPr="00AB7751" w:rsidRDefault="001C4FB9">
      <w:pPr>
        <w:spacing w:before="60" w:after="60"/>
        <w:rPr>
          <w:color w:val="000000" w:themeColor="text1"/>
        </w:rPr>
      </w:pPr>
      <w:r w:rsidRPr="00AB7751">
        <w:rPr>
          <w:b/>
          <w:bCs/>
          <w:color w:val="000000" w:themeColor="text1"/>
          <w:sz w:val="20"/>
          <w:szCs w:val="20"/>
        </w:rPr>
        <w:t xml:space="preserve">3. </w:t>
      </w:r>
      <w:r w:rsidRPr="00AB7751">
        <w:rPr>
          <w:color w:val="000000" w:themeColor="text1"/>
          <w:sz w:val="20"/>
          <w:szCs w:val="20"/>
        </w:rPr>
        <w:t>Clarke, T. Brain Health Action Plan. Sugar Causes Brain Disease, p. 63. Bredesen, D. The End of Alzheimer’s. Avery, 2017.</w:t>
      </w:r>
    </w:p>
    <w:p w14:paraId="16B13565" w14:textId="77777777" w:rsidR="00D630C7" w:rsidRPr="00AB7751" w:rsidRDefault="001C4FB9">
      <w:pPr>
        <w:spacing w:before="60" w:after="60"/>
        <w:rPr>
          <w:color w:val="000000" w:themeColor="text1"/>
        </w:rPr>
      </w:pPr>
      <w:r w:rsidRPr="00AB7751">
        <w:rPr>
          <w:b/>
          <w:bCs/>
          <w:color w:val="000000" w:themeColor="text1"/>
          <w:sz w:val="20"/>
          <w:szCs w:val="20"/>
        </w:rPr>
        <w:t xml:space="preserve">4. </w:t>
      </w:r>
      <w:r w:rsidRPr="00AB7751">
        <w:rPr>
          <w:color w:val="000000" w:themeColor="text1"/>
          <w:sz w:val="20"/>
          <w:szCs w:val="20"/>
        </w:rPr>
        <w:t>Clarke, T. Brain Health Action Plan. Tea: The Steeped Solution for Brainpower.</w:t>
      </w:r>
    </w:p>
    <w:p w14:paraId="275A1346" w14:textId="77777777" w:rsidR="00D630C7" w:rsidRPr="00AB7751" w:rsidRDefault="001C4FB9">
      <w:pPr>
        <w:spacing w:before="60" w:after="60"/>
        <w:rPr>
          <w:color w:val="000000" w:themeColor="text1"/>
        </w:rPr>
      </w:pPr>
      <w:r w:rsidRPr="00AB7751">
        <w:rPr>
          <w:b/>
          <w:bCs/>
          <w:color w:val="000000" w:themeColor="text1"/>
          <w:sz w:val="20"/>
          <w:szCs w:val="20"/>
        </w:rPr>
        <w:t xml:space="preserve">5. </w:t>
      </w:r>
      <w:r w:rsidRPr="00AB7751">
        <w:rPr>
          <w:color w:val="000000" w:themeColor="text1"/>
          <w:sz w:val="20"/>
          <w:szCs w:val="20"/>
        </w:rPr>
        <w:t xml:space="preserve">Clarke, T. Brain Health Action Plan. HNE and seed oils. </w:t>
      </w:r>
      <w:proofErr w:type="spellStart"/>
      <w:r w:rsidRPr="00AB7751">
        <w:rPr>
          <w:color w:val="000000" w:themeColor="text1"/>
          <w:sz w:val="20"/>
          <w:szCs w:val="20"/>
        </w:rPr>
        <w:t>Spiteller</w:t>
      </w:r>
      <w:proofErr w:type="spellEnd"/>
      <w:r w:rsidRPr="00AB7751">
        <w:rPr>
          <w:color w:val="000000" w:themeColor="text1"/>
          <w:sz w:val="20"/>
          <w:szCs w:val="20"/>
        </w:rPr>
        <w:t>, G. Lipid peroxidation in aging. Experimental Gerontology, 2001.</w:t>
      </w:r>
    </w:p>
    <w:p w14:paraId="45A22505" w14:textId="77777777" w:rsidR="00D630C7" w:rsidRPr="00AB7751" w:rsidRDefault="001C4FB9">
      <w:pPr>
        <w:spacing w:before="60" w:after="60"/>
        <w:rPr>
          <w:color w:val="000000" w:themeColor="text1"/>
        </w:rPr>
      </w:pPr>
      <w:r w:rsidRPr="00AB7751">
        <w:rPr>
          <w:b/>
          <w:bCs/>
          <w:color w:val="000000" w:themeColor="text1"/>
          <w:sz w:val="20"/>
          <w:szCs w:val="20"/>
        </w:rPr>
        <w:t xml:space="preserve">6. </w:t>
      </w:r>
      <w:r w:rsidRPr="00AB7751">
        <w:rPr>
          <w:color w:val="000000" w:themeColor="text1"/>
          <w:sz w:val="20"/>
          <w:szCs w:val="20"/>
        </w:rPr>
        <w:t>Clarke, T. Brain Health Action Plan. Avocado oil smoke point and cooking guidance, p. indicated.</w:t>
      </w:r>
    </w:p>
    <w:p w14:paraId="7872FA51" w14:textId="77777777" w:rsidR="00D630C7" w:rsidRPr="00AB7751" w:rsidRDefault="001C4FB9">
      <w:pPr>
        <w:spacing w:before="60" w:after="60"/>
        <w:rPr>
          <w:color w:val="000000" w:themeColor="text1"/>
        </w:rPr>
      </w:pPr>
      <w:r w:rsidRPr="00AB7751">
        <w:rPr>
          <w:b/>
          <w:bCs/>
          <w:color w:val="000000" w:themeColor="text1"/>
          <w:sz w:val="20"/>
          <w:szCs w:val="20"/>
        </w:rPr>
        <w:t xml:space="preserve">7. </w:t>
      </w:r>
      <w:r w:rsidRPr="00AB7751">
        <w:rPr>
          <w:color w:val="000000" w:themeColor="text1"/>
          <w:sz w:val="20"/>
          <w:szCs w:val="20"/>
        </w:rPr>
        <w:t>Clarke, T. Brain Health Action Plan. Cellular Cleaning and Repair, p. 104.</w:t>
      </w:r>
    </w:p>
    <w:p w14:paraId="6DF9FCE5" w14:textId="77777777" w:rsidR="00D630C7" w:rsidRPr="00AB7751" w:rsidRDefault="001C4FB9">
      <w:pPr>
        <w:spacing w:before="60" w:after="60"/>
        <w:rPr>
          <w:color w:val="000000" w:themeColor="text1"/>
        </w:rPr>
      </w:pPr>
      <w:r w:rsidRPr="00AB7751">
        <w:rPr>
          <w:b/>
          <w:bCs/>
          <w:color w:val="000000" w:themeColor="text1"/>
          <w:sz w:val="20"/>
          <w:szCs w:val="20"/>
        </w:rPr>
        <w:t xml:space="preserve">8. </w:t>
      </w:r>
      <w:r w:rsidRPr="00AB7751">
        <w:rPr>
          <w:color w:val="000000" w:themeColor="text1"/>
          <w:sz w:val="20"/>
          <w:szCs w:val="20"/>
        </w:rPr>
        <w:t>Clarke, T. Brain Health Action Plan. Hearing Loss, p. 171. Lin, F.R. et al. Hearing loss and incident dementia. Archives of Neurology, 2011.</w:t>
      </w:r>
    </w:p>
    <w:p w14:paraId="2A67C69E" w14:textId="77777777" w:rsidR="00D630C7" w:rsidRPr="00AB7751" w:rsidRDefault="001C4FB9">
      <w:pPr>
        <w:spacing w:before="60" w:after="60"/>
        <w:rPr>
          <w:color w:val="000000" w:themeColor="text1"/>
        </w:rPr>
      </w:pPr>
      <w:r w:rsidRPr="00AB7751">
        <w:rPr>
          <w:b/>
          <w:bCs/>
          <w:color w:val="000000" w:themeColor="text1"/>
          <w:sz w:val="20"/>
          <w:szCs w:val="20"/>
        </w:rPr>
        <w:t xml:space="preserve">9. </w:t>
      </w:r>
      <w:r w:rsidRPr="00AB7751">
        <w:rPr>
          <w:color w:val="000000" w:themeColor="text1"/>
          <w:sz w:val="20"/>
          <w:szCs w:val="20"/>
        </w:rPr>
        <w:t>Bauer, J. et al. Evidence-based recommendations for optimal dietary protein intake in older people. Journal of the American Medical Directors Association, 2013.</w:t>
      </w:r>
    </w:p>
    <w:p w14:paraId="6A3B64C0" w14:textId="77777777" w:rsidR="00D630C7" w:rsidRPr="00AB7751" w:rsidRDefault="001C4FB9">
      <w:pPr>
        <w:rPr>
          <w:color w:val="000000" w:themeColor="text1"/>
        </w:rPr>
      </w:pPr>
      <w:r w:rsidRPr="00AB7751">
        <w:rPr>
          <w:color w:val="000000" w:themeColor="text1"/>
        </w:rPr>
        <w:br/>
      </w:r>
    </w:p>
    <w:p w14:paraId="05843770" w14:textId="77777777" w:rsidR="008D64B7" w:rsidRDefault="008D64B7">
      <w:pPr>
        <w:spacing w:before="480" w:after="80"/>
        <w:jc w:val="center"/>
        <w:rPr>
          <w:b/>
          <w:bCs/>
          <w:color w:val="000000" w:themeColor="text1"/>
          <w:sz w:val="20"/>
          <w:szCs w:val="20"/>
        </w:rPr>
      </w:pPr>
    </w:p>
    <w:p w14:paraId="4D67F147" w14:textId="77777777" w:rsidR="008D64B7" w:rsidRDefault="008D64B7">
      <w:pPr>
        <w:spacing w:before="480" w:after="80"/>
        <w:jc w:val="center"/>
        <w:rPr>
          <w:b/>
          <w:bCs/>
          <w:color w:val="000000" w:themeColor="text1"/>
          <w:sz w:val="20"/>
          <w:szCs w:val="20"/>
        </w:rPr>
      </w:pPr>
    </w:p>
    <w:p w14:paraId="4203F7AE" w14:textId="77777777" w:rsidR="008D64B7" w:rsidRDefault="008D64B7">
      <w:pPr>
        <w:spacing w:before="480" w:after="80"/>
        <w:jc w:val="center"/>
        <w:rPr>
          <w:b/>
          <w:bCs/>
          <w:color w:val="000000" w:themeColor="text1"/>
          <w:sz w:val="20"/>
          <w:szCs w:val="20"/>
        </w:rPr>
      </w:pPr>
    </w:p>
    <w:p w14:paraId="48B0E53A" w14:textId="77777777" w:rsidR="008D64B7" w:rsidRDefault="008D64B7">
      <w:pPr>
        <w:spacing w:before="480" w:after="80"/>
        <w:jc w:val="center"/>
        <w:rPr>
          <w:b/>
          <w:bCs/>
          <w:color w:val="000000" w:themeColor="text1"/>
          <w:sz w:val="20"/>
          <w:szCs w:val="20"/>
        </w:rPr>
      </w:pPr>
    </w:p>
    <w:p w14:paraId="293A84ED" w14:textId="77777777" w:rsidR="008D64B7" w:rsidRDefault="008D64B7">
      <w:pPr>
        <w:spacing w:before="480" w:after="80"/>
        <w:jc w:val="center"/>
        <w:rPr>
          <w:b/>
          <w:bCs/>
          <w:color w:val="000000" w:themeColor="text1"/>
          <w:sz w:val="20"/>
          <w:szCs w:val="20"/>
        </w:rPr>
      </w:pPr>
    </w:p>
    <w:p w14:paraId="33B1E701" w14:textId="77777777" w:rsidR="008D64B7" w:rsidRDefault="008D64B7">
      <w:pPr>
        <w:spacing w:before="480" w:after="80"/>
        <w:jc w:val="center"/>
        <w:rPr>
          <w:b/>
          <w:bCs/>
          <w:color w:val="000000" w:themeColor="text1"/>
          <w:sz w:val="20"/>
          <w:szCs w:val="20"/>
        </w:rPr>
      </w:pPr>
    </w:p>
    <w:p w14:paraId="22ED483D" w14:textId="77777777" w:rsidR="008D64B7" w:rsidRDefault="008D64B7">
      <w:pPr>
        <w:spacing w:before="480" w:after="80"/>
        <w:jc w:val="center"/>
        <w:rPr>
          <w:b/>
          <w:bCs/>
          <w:color w:val="000000" w:themeColor="text1"/>
          <w:sz w:val="20"/>
          <w:szCs w:val="20"/>
        </w:rPr>
      </w:pPr>
    </w:p>
    <w:p w14:paraId="056ABFC0" w14:textId="77777777" w:rsidR="008D64B7" w:rsidRDefault="008D64B7">
      <w:pPr>
        <w:spacing w:before="480" w:after="80"/>
        <w:jc w:val="center"/>
        <w:rPr>
          <w:b/>
          <w:bCs/>
          <w:color w:val="000000" w:themeColor="text1"/>
          <w:sz w:val="20"/>
          <w:szCs w:val="20"/>
        </w:rPr>
      </w:pPr>
    </w:p>
    <w:p w14:paraId="2FCD4751" w14:textId="77777777" w:rsidR="008D64B7" w:rsidRDefault="008D64B7">
      <w:pPr>
        <w:spacing w:before="480" w:after="80"/>
        <w:jc w:val="center"/>
        <w:rPr>
          <w:b/>
          <w:bCs/>
          <w:color w:val="000000" w:themeColor="text1"/>
          <w:sz w:val="20"/>
          <w:szCs w:val="20"/>
        </w:rPr>
      </w:pPr>
    </w:p>
    <w:p w14:paraId="0395134A" w14:textId="6B4ACDFD" w:rsidR="00D630C7" w:rsidRPr="00AB7751" w:rsidRDefault="001C4FB9">
      <w:pPr>
        <w:spacing w:before="480" w:after="80"/>
        <w:jc w:val="center"/>
        <w:rPr>
          <w:color w:val="000000" w:themeColor="text1"/>
        </w:rPr>
      </w:pPr>
      <w:r w:rsidRPr="00AB7751">
        <w:rPr>
          <w:b/>
          <w:bCs/>
          <w:color w:val="000000" w:themeColor="text1"/>
          <w:sz w:val="20"/>
          <w:szCs w:val="20"/>
        </w:rPr>
        <w:lastRenderedPageBreak/>
        <w:t>CHAPTER 4</w:t>
      </w:r>
    </w:p>
    <w:p w14:paraId="0911A2D3" w14:textId="77777777" w:rsidR="00D630C7" w:rsidRPr="00AB7751" w:rsidRDefault="001C4FB9">
      <w:pPr>
        <w:pStyle w:val="Heading1"/>
        <w:spacing w:before="0" w:after="80"/>
        <w:jc w:val="center"/>
        <w:rPr>
          <w:color w:val="000000" w:themeColor="text1"/>
        </w:rPr>
      </w:pPr>
      <w:r w:rsidRPr="00AB7751">
        <w:rPr>
          <w:color w:val="000000" w:themeColor="text1"/>
        </w:rPr>
        <w:t>RETRAIN</w:t>
      </w:r>
    </w:p>
    <w:p w14:paraId="04A04130" w14:textId="77777777" w:rsidR="00D630C7" w:rsidRPr="00AB7751" w:rsidRDefault="001C4FB9">
      <w:pPr>
        <w:spacing w:after="320"/>
        <w:jc w:val="center"/>
        <w:rPr>
          <w:color w:val="000000" w:themeColor="text1"/>
        </w:rPr>
      </w:pPr>
      <w:r w:rsidRPr="00AB7751">
        <w:rPr>
          <w:i/>
          <w:iCs/>
          <w:color w:val="000000" w:themeColor="text1"/>
          <w:sz w:val="24"/>
          <w:szCs w:val="24"/>
        </w:rPr>
        <w:t>Your Personal Brain Health Plan</w:t>
      </w:r>
    </w:p>
    <w:p w14:paraId="12F17B53" w14:textId="77777777" w:rsidR="00D630C7" w:rsidRPr="00AB7751" w:rsidRDefault="00D630C7">
      <w:pPr>
        <w:pBdr>
          <w:bottom w:val="single" w:sz="4" w:space="1" w:color="A0763A"/>
        </w:pBdr>
        <w:spacing w:before="160" w:after="160"/>
        <w:rPr>
          <w:color w:val="000000" w:themeColor="text1"/>
        </w:rPr>
      </w:pPr>
    </w:p>
    <w:p w14:paraId="5514CB0F" w14:textId="77777777" w:rsidR="00D630C7" w:rsidRPr="00AB7751" w:rsidRDefault="00D630C7">
      <w:pPr>
        <w:spacing w:before="80" w:after="80"/>
        <w:rPr>
          <w:color w:val="000000" w:themeColor="text1"/>
        </w:rPr>
      </w:pPr>
    </w:p>
    <w:p w14:paraId="19BEE93A" w14:textId="77777777" w:rsidR="00D630C7" w:rsidRPr="00AB7751" w:rsidRDefault="001C4FB9">
      <w:pPr>
        <w:pBdr>
          <w:left w:val="thick" w:sz="12" w:space="6" w:color="A0763A"/>
        </w:pBdr>
        <w:shd w:val="clear" w:color="auto" w:fill="FDF6EC"/>
        <w:spacing w:before="160" w:after="160"/>
        <w:ind w:left="600" w:right="600"/>
        <w:rPr>
          <w:color w:val="000000" w:themeColor="text1"/>
        </w:rPr>
      </w:pPr>
      <w:r w:rsidRPr="00AB7751">
        <w:rPr>
          <w:i/>
          <w:iCs/>
          <w:color w:val="000000" w:themeColor="text1"/>
          <w:sz w:val="22"/>
          <w:szCs w:val="22"/>
        </w:rPr>
        <w:t>She had a drawer full of good intentions. Supplements she had ordered and never opened. A food journal she had started twice and abandoned both times. A folded printout of a walking program she had downloaded three years ago. Mary knew what she should do — she had known for years. She listened to health programs on the radio. She read the articles. She understood, at least in theory, that her weight, her fatigue, and her worry about her memory were all connected. But knowing had never been enough to move her. And every morning she looked in the mirror at the gap between who she was and who she wanted to be, the distance felt larger, not smaller. Then a friend showed up. Not with advice — Mary had plenty of that. Her friend showed up looking different. Moving differently. She had lost weight, had energy, and said simply: “I found something that works. Want to try it with me?” Mary said yes. Months later her doctor looked at her chart and shook his head. Forty pounds gone. Several medications reduced. Energy back. “Whatever you’re doing,” he said, “keep doing it.” Mary smiled. “I just started,” she said. “That was the whole secret.” ¹</w:t>
      </w:r>
    </w:p>
    <w:p w14:paraId="4C060354" w14:textId="77777777" w:rsidR="00D630C7" w:rsidRPr="00AB7751" w:rsidRDefault="00D630C7">
      <w:pPr>
        <w:spacing w:before="80" w:after="80"/>
        <w:rPr>
          <w:color w:val="000000" w:themeColor="text1"/>
        </w:rPr>
      </w:pPr>
    </w:p>
    <w:p w14:paraId="1DBA7C45" w14:textId="77777777" w:rsidR="00D630C7" w:rsidRPr="00AB7751" w:rsidRDefault="001C4FB9">
      <w:pPr>
        <w:spacing w:before="100" w:after="100"/>
        <w:rPr>
          <w:color w:val="000000" w:themeColor="text1"/>
        </w:rPr>
      </w:pPr>
      <w:r w:rsidRPr="00AB7751">
        <w:rPr>
          <w:color w:val="000000" w:themeColor="text1"/>
        </w:rPr>
        <w:t>This chapter is the difference between good intentions and getting it done. Between regret and renewal. Between knowing and living.</w:t>
      </w:r>
    </w:p>
    <w:p w14:paraId="163E12E0" w14:textId="77777777" w:rsidR="00D630C7" w:rsidRPr="00AB7751" w:rsidRDefault="001C4FB9">
      <w:pPr>
        <w:spacing w:before="100" w:after="100"/>
        <w:rPr>
          <w:color w:val="000000" w:themeColor="text1"/>
        </w:rPr>
      </w:pPr>
      <w:r w:rsidRPr="00AB7751">
        <w:rPr>
          <w:color w:val="000000" w:themeColor="text1"/>
        </w:rPr>
        <w:t xml:space="preserve">Everything in the previous three chapters means nothing if it stays in your head. Information without action is just an interesting conversation. So let me tell you how change </w:t>
      </w:r>
      <w:proofErr w:type="gramStart"/>
      <w:r w:rsidRPr="00AB7751">
        <w:rPr>
          <w:color w:val="000000" w:themeColor="text1"/>
        </w:rPr>
        <w:t>actually starts</w:t>
      </w:r>
      <w:proofErr w:type="gramEnd"/>
      <w:r w:rsidRPr="00AB7751">
        <w:rPr>
          <w:color w:val="000000" w:themeColor="text1"/>
        </w:rPr>
        <w:t>. Not with a dramatic overhaul. Not with a perfect plan executed flawlessly from day one. It starts with one thing. One small thing. Done consistently until it becomes part of who you are.</w:t>
      </w:r>
    </w:p>
    <w:p w14:paraId="6666CA81" w14:textId="77777777" w:rsidR="00D630C7" w:rsidRPr="00AB7751" w:rsidRDefault="001C4FB9">
      <w:pPr>
        <w:spacing w:before="100" w:after="100"/>
        <w:rPr>
          <w:color w:val="000000" w:themeColor="text1"/>
        </w:rPr>
      </w:pPr>
      <w:r w:rsidRPr="00AB7751">
        <w:rPr>
          <w:color w:val="000000" w:themeColor="text1"/>
        </w:rPr>
        <w:t>I know this from the inside. My first run was a quarter mile. Work boots. Completely out of breath. That quarter mile, taken one day at a time, turned into thirty-five years and twenty-five thousand miles. The weight I needed to lose did not come off through starvation — it came off through a plan that made sense, foods that were different but satisfying, and the simple act of beginning. One pound at a time until forty of them were gone.</w:t>
      </w:r>
    </w:p>
    <w:p w14:paraId="10739A5F" w14:textId="77777777" w:rsidR="00D630C7" w:rsidRPr="00AB7751" w:rsidRDefault="001C4FB9">
      <w:pPr>
        <w:spacing w:before="100" w:after="100"/>
        <w:rPr>
          <w:color w:val="000000" w:themeColor="text1"/>
        </w:rPr>
      </w:pPr>
      <w:r w:rsidRPr="00AB7751">
        <w:rPr>
          <w:color w:val="000000" w:themeColor="text1"/>
        </w:rPr>
        <w:t>A plan that makes sense. A desire for change. An easy first step. That is the entire formula.</w:t>
      </w:r>
    </w:p>
    <w:p w14:paraId="3DF5EA61" w14:textId="77777777" w:rsidR="00D630C7" w:rsidRPr="00AB7751" w:rsidRDefault="00D630C7">
      <w:pPr>
        <w:spacing w:before="80" w:after="80"/>
        <w:rPr>
          <w:color w:val="000000" w:themeColor="text1"/>
        </w:rPr>
      </w:pPr>
    </w:p>
    <w:p w14:paraId="1E2D6A1A" w14:textId="77777777" w:rsidR="00D630C7" w:rsidRPr="00AB7751" w:rsidRDefault="001C4FB9">
      <w:pPr>
        <w:pStyle w:val="Heading2"/>
        <w:rPr>
          <w:color w:val="000000" w:themeColor="text1"/>
        </w:rPr>
      </w:pPr>
      <w:r w:rsidRPr="00AB7751">
        <w:rPr>
          <w:color w:val="000000" w:themeColor="text1"/>
        </w:rPr>
        <w:t>Before You Begin: A Word About This Plan</w:t>
      </w:r>
    </w:p>
    <w:p w14:paraId="4F4C1946" w14:textId="77777777" w:rsidR="00D630C7" w:rsidRPr="00AB7751" w:rsidRDefault="001C4FB9">
      <w:pPr>
        <w:spacing w:before="100" w:after="100"/>
        <w:rPr>
          <w:color w:val="000000" w:themeColor="text1"/>
        </w:rPr>
      </w:pPr>
      <w:r w:rsidRPr="00AB7751">
        <w:rPr>
          <w:color w:val="000000" w:themeColor="text1"/>
        </w:rPr>
        <w:t>What follows is your Personal Brain Health Plan — fifteen categories of brain-protective habits. Before you read through them, three things:</w:t>
      </w:r>
    </w:p>
    <w:p w14:paraId="35726441" w14:textId="77777777" w:rsidR="00D630C7" w:rsidRPr="00AB7751" w:rsidRDefault="001C4FB9">
      <w:pPr>
        <w:spacing w:before="100" w:after="100"/>
        <w:rPr>
          <w:color w:val="000000" w:themeColor="text1"/>
        </w:rPr>
      </w:pPr>
      <w:r w:rsidRPr="00AB7751">
        <w:rPr>
          <w:color w:val="000000" w:themeColor="text1"/>
        </w:rPr>
        <w:lastRenderedPageBreak/>
        <w:t>First — this is not medical advice. Always consult your physician before making significant changes to your diet, medications, or exercise routine.</w:t>
      </w:r>
    </w:p>
    <w:p w14:paraId="007CD295" w14:textId="77777777" w:rsidR="00D630C7" w:rsidRPr="00AB7751" w:rsidRDefault="001C4FB9">
      <w:pPr>
        <w:spacing w:before="100" w:after="100"/>
        <w:rPr>
          <w:color w:val="000000" w:themeColor="text1"/>
        </w:rPr>
      </w:pPr>
      <w:r w:rsidRPr="00AB7751">
        <w:rPr>
          <w:color w:val="000000" w:themeColor="text1"/>
        </w:rPr>
        <w:t>Second — do not try to do all fifteen at once. Read through the whole plan. Notice where you are already doing well — celebrate that. Then pick one or two categories where you are at “Not Yet” and start there.</w:t>
      </w:r>
    </w:p>
    <w:p w14:paraId="4FA73DBF" w14:textId="77777777" w:rsidR="00D630C7" w:rsidRPr="00AB7751" w:rsidRDefault="001C4FB9">
      <w:pPr>
        <w:spacing w:before="100" w:after="100"/>
        <w:rPr>
          <w:color w:val="000000" w:themeColor="text1"/>
        </w:rPr>
      </w:pPr>
      <w:r w:rsidRPr="00AB7751">
        <w:rPr>
          <w:color w:val="000000" w:themeColor="text1"/>
        </w:rPr>
        <w:t>Third — Be Your Own Change Agent (B.Y.O.C.A.™). Nobody can do this for you. But you are more capable of change than you think.</w:t>
      </w:r>
    </w:p>
    <w:p w14:paraId="5DF8BB40" w14:textId="77777777" w:rsidR="00D630C7" w:rsidRPr="00AB7751" w:rsidRDefault="00D630C7">
      <w:pPr>
        <w:spacing w:before="80" w:after="80"/>
        <w:rPr>
          <w:color w:val="000000" w:themeColor="text1"/>
        </w:rPr>
      </w:pPr>
    </w:p>
    <w:p w14:paraId="2A347D03" w14:textId="77777777" w:rsidR="00D630C7" w:rsidRPr="00AB7751" w:rsidRDefault="001C4FB9">
      <w:pPr>
        <w:pStyle w:val="Heading2"/>
        <w:rPr>
          <w:color w:val="000000" w:themeColor="text1"/>
        </w:rPr>
      </w:pPr>
      <w:r w:rsidRPr="00AB7751">
        <w:rPr>
          <w:color w:val="000000" w:themeColor="text1"/>
        </w:rPr>
        <w:t>Your Personal Brain Health Plan</w:t>
      </w:r>
    </w:p>
    <w:p w14:paraId="3AACB21C" w14:textId="77777777" w:rsidR="00D630C7" w:rsidRPr="00AB7751" w:rsidRDefault="00D630C7">
      <w:pPr>
        <w:spacing w:before="80" w:after="80"/>
        <w:rPr>
          <w:color w:val="000000" w:themeColor="text1"/>
        </w:rPr>
      </w:pPr>
    </w:p>
    <w:p w14:paraId="0E39A3BB" w14:textId="77777777" w:rsidR="00D630C7" w:rsidRPr="00AB7751" w:rsidRDefault="001C4FB9">
      <w:pPr>
        <w:pStyle w:val="Heading2"/>
        <w:rPr>
          <w:color w:val="000000" w:themeColor="text1"/>
        </w:rPr>
      </w:pPr>
      <w:r w:rsidRPr="00AB7751">
        <w:rPr>
          <w:color w:val="000000" w:themeColor="text1"/>
        </w:rPr>
        <w:t>1. Movement and Exercise</w:t>
      </w:r>
    </w:p>
    <w:p w14:paraId="544B0251" w14:textId="77777777" w:rsidR="00D630C7" w:rsidRPr="00AB7751" w:rsidRDefault="001C4FB9">
      <w:pPr>
        <w:spacing w:before="100" w:after="100"/>
        <w:rPr>
          <w:color w:val="000000" w:themeColor="text1"/>
        </w:rPr>
      </w:pPr>
      <w:r w:rsidRPr="00AB7751">
        <w:rPr>
          <w:color w:val="000000" w:themeColor="text1"/>
        </w:rPr>
        <w:t>Exercise is the single most evidence-backed brain health intervention available — more than any supplement, any diet, any medication. It increases BDNF — a protein that acts like fertilizer for neurons. Even a daily twenty-minute walk measurably reduces dementia risk. Start here if you start nowhere else.</w:t>
      </w:r>
    </w:p>
    <w:p w14:paraId="5CA4BEE8" w14:textId="77777777" w:rsidR="00D630C7" w:rsidRPr="00AB7751" w:rsidRDefault="00D630C7">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7"/>
        <w:gridCol w:w="1170"/>
        <w:gridCol w:w="1442"/>
        <w:gridCol w:w="1581"/>
      </w:tblGrid>
      <w:tr w:rsidR="00D630C7" w:rsidRPr="00AB7751" w14:paraId="4566376A"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373CB02F"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2E3FD61D"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6205E49C"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172018DB"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1D8A4C23"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68BDA3" w14:textId="77777777" w:rsidR="00D630C7" w:rsidRPr="00AB7751" w:rsidRDefault="001C4FB9">
            <w:pPr>
              <w:rPr>
                <w:color w:val="000000" w:themeColor="text1"/>
              </w:rPr>
            </w:pPr>
            <w:r w:rsidRPr="00AB7751">
              <w:rPr>
                <w:color w:val="000000" w:themeColor="text1"/>
                <w:sz w:val="21"/>
                <w:szCs w:val="21"/>
              </w:rPr>
              <w:t>I move my body for at least 20 minutes most days</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6401824"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3EAF5B8"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7E1691C" w14:textId="77777777" w:rsidR="00D630C7" w:rsidRPr="00AB7751" w:rsidRDefault="001C4FB9">
            <w:pPr>
              <w:jc w:val="center"/>
              <w:rPr>
                <w:color w:val="000000" w:themeColor="text1"/>
              </w:rPr>
            </w:pPr>
            <w:r w:rsidRPr="00AB7751">
              <w:rPr>
                <w:color w:val="000000" w:themeColor="text1"/>
                <w:sz w:val="21"/>
                <w:szCs w:val="21"/>
              </w:rPr>
              <w:t>☐</w:t>
            </w:r>
          </w:p>
        </w:tc>
      </w:tr>
    </w:tbl>
    <w:p w14:paraId="5D97A305" w14:textId="77777777" w:rsidR="00D630C7" w:rsidRPr="00AB7751" w:rsidRDefault="00D630C7">
      <w:pPr>
        <w:spacing w:before="80" w:after="80"/>
        <w:rPr>
          <w:color w:val="000000" w:themeColor="text1"/>
        </w:rPr>
      </w:pPr>
    </w:p>
    <w:p w14:paraId="1D55DB86" w14:textId="77777777" w:rsidR="00D630C7" w:rsidRPr="00AB7751" w:rsidRDefault="001C4FB9">
      <w:pPr>
        <w:spacing w:before="100" w:after="100"/>
        <w:rPr>
          <w:color w:val="000000" w:themeColor="text1"/>
        </w:rPr>
      </w:pPr>
      <w:r w:rsidRPr="00AB7751">
        <w:rPr>
          <w:color w:val="000000" w:themeColor="text1"/>
        </w:rPr>
        <w:t>Suggested mini habit: Walk to the end of your street and back tomorrow morning. Same time every day this week.</w:t>
      </w:r>
    </w:p>
    <w:p w14:paraId="01D35BF4" w14:textId="77777777" w:rsidR="00D630C7" w:rsidRPr="00AB7751" w:rsidRDefault="001C4FB9">
      <w:pPr>
        <w:spacing w:before="100" w:after="100"/>
        <w:rPr>
          <w:color w:val="000000" w:themeColor="text1"/>
        </w:rPr>
      </w:pPr>
      <w:r w:rsidRPr="00AB7751">
        <w:rPr>
          <w:color w:val="000000" w:themeColor="text1"/>
        </w:rPr>
        <w:t>My first step:</w:t>
      </w:r>
    </w:p>
    <w:p w14:paraId="247B62EE" w14:textId="77777777" w:rsidR="00D630C7" w:rsidRPr="00AB7751" w:rsidRDefault="00D630C7">
      <w:pPr>
        <w:pBdr>
          <w:bottom w:val="single" w:sz="4" w:space="0" w:color="CCCCCC"/>
        </w:pBdr>
        <w:spacing w:before="80" w:after="80"/>
        <w:rPr>
          <w:color w:val="000000" w:themeColor="text1"/>
        </w:rPr>
      </w:pPr>
    </w:p>
    <w:p w14:paraId="2C8EFC49" w14:textId="77777777" w:rsidR="00D630C7" w:rsidRPr="00AB7751" w:rsidRDefault="00D630C7">
      <w:pPr>
        <w:spacing w:before="80" w:after="80"/>
        <w:rPr>
          <w:color w:val="000000" w:themeColor="text1"/>
        </w:rPr>
      </w:pPr>
    </w:p>
    <w:p w14:paraId="0471535E" w14:textId="77777777" w:rsidR="00D630C7" w:rsidRPr="00AB7751" w:rsidRDefault="001C4FB9">
      <w:pPr>
        <w:pStyle w:val="Heading2"/>
        <w:rPr>
          <w:color w:val="000000" w:themeColor="text1"/>
        </w:rPr>
      </w:pPr>
      <w:r w:rsidRPr="00AB7751">
        <w:rPr>
          <w:color w:val="000000" w:themeColor="text1"/>
        </w:rPr>
        <w:t>2. Water and Hydration</w:t>
      </w:r>
    </w:p>
    <w:p w14:paraId="0A97DE45" w14:textId="77777777" w:rsidR="00D630C7" w:rsidRPr="00AB7751" w:rsidRDefault="001C4FB9">
      <w:pPr>
        <w:spacing w:before="100" w:after="100"/>
        <w:rPr>
          <w:color w:val="000000" w:themeColor="text1"/>
        </w:rPr>
      </w:pPr>
      <w:r w:rsidRPr="00AB7751">
        <w:rPr>
          <w:color w:val="000000" w:themeColor="text1"/>
        </w:rPr>
        <w:t>The brain is 75% water. Even mild dehydration impairs memory, concentration, and mood. Most seniors are mildly dehydrated chronically — not because they are careless, but because the thirst mechanism weakens with age. You cannot trust thirst alone. You need a system.</w:t>
      </w:r>
    </w:p>
    <w:p w14:paraId="7F36BB7A" w14:textId="77777777" w:rsidR="00D630C7" w:rsidRPr="00AB7751" w:rsidRDefault="00D630C7">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8"/>
        <w:gridCol w:w="1169"/>
        <w:gridCol w:w="1442"/>
        <w:gridCol w:w="1581"/>
      </w:tblGrid>
      <w:tr w:rsidR="00D630C7" w:rsidRPr="00AB7751" w14:paraId="4EB8EBDD"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71C34349"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6AF92D0C"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744203FE"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23A01100"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0D0117BC"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3D6656" w14:textId="77777777" w:rsidR="00D630C7" w:rsidRPr="00AB7751" w:rsidRDefault="001C4FB9">
            <w:pPr>
              <w:rPr>
                <w:color w:val="000000" w:themeColor="text1"/>
              </w:rPr>
            </w:pPr>
            <w:r w:rsidRPr="00AB7751">
              <w:rPr>
                <w:color w:val="000000" w:themeColor="text1"/>
                <w:sz w:val="21"/>
                <w:szCs w:val="21"/>
              </w:rPr>
              <w:t>I drink 6-8 glasses of water or hydrating fluids daily</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98BBE0A"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1068CCF"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3548862" w14:textId="77777777" w:rsidR="00D630C7" w:rsidRPr="00AB7751" w:rsidRDefault="001C4FB9">
            <w:pPr>
              <w:jc w:val="center"/>
              <w:rPr>
                <w:color w:val="000000" w:themeColor="text1"/>
              </w:rPr>
            </w:pPr>
            <w:r w:rsidRPr="00AB7751">
              <w:rPr>
                <w:color w:val="000000" w:themeColor="text1"/>
                <w:sz w:val="21"/>
                <w:szCs w:val="21"/>
              </w:rPr>
              <w:t>☐</w:t>
            </w:r>
          </w:p>
        </w:tc>
      </w:tr>
    </w:tbl>
    <w:p w14:paraId="7DF8372C" w14:textId="77777777" w:rsidR="00D630C7" w:rsidRPr="00AB7751" w:rsidRDefault="00D630C7">
      <w:pPr>
        <w:spacing w:before="80" w:after="80"/>
        <w:rPr>
          <w:color w:val="000000" w:themeColor="text1"/>
        </w:rPr>
      </w:pPr>
    </w:p>
    <w:p w14:paraId="366995CF" w14:textId="77777777" w:rsidR="00D630C7" w:rsidRPr="00AB7751" w:rsidRDefault="001C4FB9">
      <w:pPr>
        <w:spacing w:before="100" w:after="100"/>
        <w:rPr>
          <w:color w:val="000000" w:themeColor="text1"/>
        </w:rPr>
      </w:pPr>
      <w:r w:rsidRPr="00AB7751">
        <w:rPr>
          <w:color w:val="000000" w:themeColor="text1"/>
        </w:rPr>
        <w:t>Suggested mini habit: Put a full glass of water on your nightstand tonight. Drink it before your feet hit the floor tomorrow morning.</w:t>
      </w:r>
    </w:p>
    <w:p w14:paraId="0BA505BC" w14:textId="77777777" w:rsidR="00D630C7" w:rsidRPr="00AB7751" w:rsidRDefault="001C4FB9">
      <w:pPr>
        <w:spacing w:before="100" w:after="100"/>
        <w:rPr>
          <w:color w:val="000000" w:themeColor="text1"/>
        </w:rPr>
      </w:pPr>
      <w:r w:rsidRPr="00AB7751">
        <w:rPr>
          <w:color w:val="000000" w:themeColor="text1"/>
        </w:rPr>
        <w:lastRenderedPageBreak/>
        <w:t>My first step:</w:t>
      </w:r>
    </w:p>
    <w:p w14:paraId="54D9C77A" w14:textId="77777777" w:rsidR="00D630C7" w:rsidRPr="00AB7751" w:rsidRDefault="00D630C7">
      <w:pPr>
        <w:pBdr>
          <w:bottom w:val="single" w:sz="4" w:space="0" w:color="CCCCCC"/>
        </w:pBdr>
        <w:spacing w:before="80" w:after="80"/>
        <w:rPr>
          <w:color w:val="000000" w:themeColor="text1"/>
        </w:rPr>
      </w:pPr>
    </w:p>
    <w:p w14:paraId="41C6666A" w14:textId="77777777" w:rsidR="00D630C7" w:rsidRPr="00AB7751" w:rsidRDefault="00D630C7">
      <w:pPr>
        <w:spacing w:before="80" w:after="80"/>
        <w:rPr>
          <w:color w:val="000000" w:themeColor="text1"/>
        </w:rPr>
      </w:pPr>
    </w:p>
    <w:p w14:paraId="7353DB34" w14:textId="77777777" w:rsidR="00D630C7" w:rsidRPr="00AB7751" w:rsidRDefault="001C4FB9">
      <w:pPr>
        <w:pStyle w:val="Heading2"/>
        <w:rPr>
          <w:color w:val="000000" w:themeColor="text1"/>
        </w:rPr>
      </w:pPr>
      <w:r w:rsidRPr="00AB7751">
        <w:rPr>
          <w:color w:val="000000" w:themeColor="text1"/>
        </w:rPr>
        <w:t xml:space="preserve">3. Sleep and </w:t>
      </w:r>
      <w:proofErr w:type="gramStart"/>
      <w:r w:rsidRPr="00AB7751">
        <w:rPr>
          <w:color w:val="000000" w:themeColor="text1"/>
        </w:rPr>
        <w:t>the Cleaning</w:t>
      </w:r>
      <w:proofErr w:type="gramEnd"/>
      <w:r w:rsidRPr="00AB7751">
        <w:rPr>
          <w:color w:val="000000" w:themeColor="text1"/>
        </w:rPr>
        <w:t xml:space="preserve"> Cycle</w:t>
      </w:r>
    </w:p>
    <w:p w14:paraId="730D4CE7" w14:textId="77777777" w:rsidR="00D630C7" w:rsidRPr="00AB7751" w:rsidRDefault="001C4FB9">
      <w:pPr>
        <w:spacing w:before="100" w:after="100"/>
        <w:rPr>
          <w:color w:val="000000" w:themeColor="text1"/>
        </w:rPr>
      </w:pPr>
      <w:r w:rsidRPr="00AB7751">
        <w:rPr>
          <w:color w:val="000000" w:themeColor="text1"/>
        </w:rPr>
        <w:t>Sleep is when the brain cleans house. Seven to nine hours allows the glymphatic system to flush the toxic proteins linked to Alzheimer’s disease. Consistent sleep and wake times matter more than total hours.</w:t>
      </w:r>
    </w:p>
    <w:p w14:paraId="604C333A" w14:textId="77777777" w:rsidR="00D630C7" w:rsidRPr="00AB7751" w:rsidRDefault="00D630C7">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8"/>
        <w:gridCol w:w="1169"/>
        <w:gridCol w:w="1442"/>
        <w:gridCol w:w="1581"/>
      </w:tblGrid>
      <w:tr w:rsidR="00D630C7" w:rsidRPr="00AB7751" w14:paraId="608F53AE"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665614E8"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0F6CE426"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5F792D71"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46D12543"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5E28C85A"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8A19F7" w14:textId="77777777" w:rsidR="00D630C7" w:rsidRPr="00AB7751" w:rsidRDefault="001C4FB9">
            <w:pPr>
              <w:rPr>
                <w:color w:val="000000" w:themeColor="text1"/>
              </w:rPr>
            </w:pPr>
            <w:r w:rsidRPr="00AB7751">
              <w:rPr>
                <w:color w:val="000000" w:themeColor="text1"/>
                <w:sz w:val="21"/>
                <w:szCs w:val="21"/>
              </w:rPr>
              <w:t>I sleep 7-9 hours with consistent bed and wake times</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E131E2D"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E799185"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8D067BF"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35A49D81"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9B06DA" w14:textId="77777777" w:rsidR="00D630C7" w:rsidRPr="00AB7751" w:rsidRDefault="001C4FB9">
            <w:pPr>
              <w:rPr>
                <w:color w:val="000000" w:themeColor="text1"/>
              </w:rPr>
            </w:pPr>
            <w:r w:rsidRPr="00AB7751">
              <w:rPr>
                <w:color w:val="000000" w:themeColor="text1"/>
                <w:sz w:val="21"/>
                <w:szCs w:val="21"/>
              </w:rPr>
              <w:t>I have been evaluated for sleep apnea if symptoms suggest it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F62B117"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830754E"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61102C8" w14:textId="77777777" w:rsidR="00D630C7" w:rsidRPr="00AB7751" w:rsidRDefault="001C4FB9">
            <w:pPr>
              <w:jc w:val="center"/>
              <w:rPr>
                <w:color w:val="000000" w:themeColor="text1"/>
              </w:rPr>
            </w:pPr>
            <w:r w:rsidRPr="00AB7751">
              <w:rPr>
                <w:color w:val="000000" w:themeColor="text1"/>
                <w:sz w:val="21"/>
                <w:szCs w:val="21"/>
              </w:rPr>
              <w:t>☐</w:t>
            </w:r>
          </w:p>
        </w:tc>
      </w:tr>
    </w:tbl>
    <w:p w14:paraId="073B3875" w14:textId="77777777" w:rsidR="00D630C7" w:rsidRPr="00AB7751" w:rsidRDefault="00D630C7">
      <w:pPr>
        <w:spacing w:before="80" w:after="80"/>
        <w:rPr>
          <w:color w:val="000000" w:themeColor="text1"/>
        </w:rPr>
      </w:pPr>
    </w:p>
    <w:p w14:paraId="05F184C6" w14:textId="77777777" w:rsidR="00D630C7" w:rsidRPr="00AB7751" w:rsidRDefault="001C4FB9">
      <w:pPr>
        <w:spacing w:before="100" w:after="100"/>
        <w:rPr>
          <w:color w:val="000000" w:themeColor="text1"/>
        </w:rPr>
      </w:pPr>
      <w:r w:rsidRPr="00AB7751">
        <w:rPr>
          <w:color w:val="000000" w:themeColor="text1"/>
        </w:rPr>
        <w:t xml:space="preserve">Suggested mini habit: Set one consistent </w:t>
      </w:r>
      <w:proofErr w:type="gramStart"/>
      <w:r w:rsidRPr="00AB7751">
        <w:rPr>
          <w:color w:val="000000" w:themeColor="text1"/>
        </w:rPr>
        <w:t>wake time</w:t>
      </w:r>
      <w:proofErr w:type="gramEnd"/>
      <w:r w:rsidRPr="00AB7751">
        <w:rPr>
          <w:color w:val="000000" w:themeColor="text1"/>
        </w:rPr>
        <w:t xml:space="preserve"> and keep it for two weeks — including weekends. Start there before changing anything else.</w:t>
      </w:r>
    </w:p>
    <w:p w14:paraId="1D7F501C" w14:textId="77777777" w:rsidR="00D630C7" w:rsidRPr="00AB7751" w:rsidRDefault="001C4FB9">
      <w:pPr>
        <w:spacing w:before="100" w:after="100"/>
        <w:rPr>
          <w:color w:val="000000" w:themeColor="text1"/>
        </w:rPr>
      </w:pPr>
      <w:r w:rsidRPr="00AB7751">
        <w:rPr>
          <w:color w:val="000000" w:themeColor="text1"/>
        </w:rPr>
        <w:t>My first step:</w:t>
      </w:r>
    </w:p>
    <w:p w14:paraId="38311425" w14:textId="77777777" w:rsidR="00D630C7" w:rsidRPr="00AB7751" w:rsidRDefault="00D630C7">
      <w:pPr>
        <w:pBdr>
          <w:bottom w:val="single" w:sz="4" w:space="0" w:color="CCCCCC"/>
        </w:pBdr>
        <w:spacing w:before="80" w:after="80"/>
        <w:rPr>
          <w:color w:val="000000" w:themeColor="text1"/>
        </w:rPr>
      </w:pPr>
    </w:p>
    <w:p w14:paraId="4DDE9E57" w14:textId="77777777" w:rsidR="00D630C7" w:rsidRPr="00AB7751" w:rsidRDefault="00D630C7">
      <w:pPr>
        <w:spacing w:before="80" w:after="80"/>
        <w:rPr>
          <w:color w:val="000000" w:themeColor="text1"/>
        </w:rPr>
      </w:pPr>
    </w:p>
    <w:p w14:paraId="706D53B5" w14:textId="77777777" w:rsidR="00D630C7" w:rsidRPr="00AB7751" w:rsidRDefault="001C4FB9">
      <w:pPr>
        <w:pStyle w:val="Heading2"/>
        <w:rPr>
          <w:color w:val="000000" w:themeColor="text1"/>
        </w:rPr>
      </w:pPr>
      <w:r w:rsidRPr="00AB7751">
        <w:rPr>
          <w:color w:val="000000" w:themeColor="text1"/>
        </w:rPr>
        <w:t>4. Time-Restricted Eating</w:t>
      </w:r>
    </w:p>
    <w:p w14:paraId="2D313A5F" w14:textId="77777777" w:rsidR="00D630C7" w:rsidRPr="00AB7751" w:rsidRDefault="001C4FB9">
      <w:pPr>
        <w:spacing w:before="100" w:after="100"/>
        <w:rPr>
          <w:color w:val="000000" w:themeColor="text1"/>
        </w:rPr>
      </w:pPr>
      <w:r w:rsidRPr="00AB7751">
        <w:rPr>
          <w:color w:val="000000" w:themeColor="text1"/>
        </w:rPr>
        <w:t xml:space="preserve">Give your brain its full twelve-hour cleaning window by confining eating to a </w:t>
      </w:r>
      <w:proofErr w:type="gramStart"/>
      <w:r w:rsidRPr="00AB7751">
        <w:rPr>
          <w:color w:val="000000" w:themeColor="text1"/>
        </w:rPr>
        <w:t>ten to twelve hour</w:t>
      </w:r>
      <w:proofErr w:type="gramEnd"/>
      <w:r w:rsidRPr="00AB7751">
        <w:rPr>
          <w:color w:val="000000" w:themeColor="text1"/>
        </w:rPr>
        <w:t xml:space="preserve"> daily period. This is not </w:t>
      </w:r>
      <w:proofErr w:type="gramStart"/>
      <w:r w:rsidRPr="00AB7751">
        <w:rPr>
          <w:color w:val="000000" w:themeColor="text1"/>
        </w:rPr>
        <w:t>a fast</w:t>
      </w:r>
      <w:proofErr w:type="gramEnd"/>
      <w:r w:rsidRPr="00AB7751">
        <w:rPr>
          <w:color w:val="000000" w:themeColor="text1"/>
        </w:rPr>
        <w:t>. It is simply finishing dinner by seven and having breakfast at seven.</w:t>
      </w:r>
    </w:p>
    <w:p w14:paraId="54990C7A" w14:textId="77777777" w:rsidR="00D630C7" w:rsidRPr="00AB7751" w:rsidRDefault="00D630C7">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7"/>
        <w:gridCol w:w="1170"/>
        <w:gridCol w:w="1442"/>
        <w:gridCol w:w="1581"/>
      </w:tblGrid>
      <w:tr w:rsidR="00D630C7" w:rsidRPr="00AB7751" w14:paraId="3B5B2F21"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0E80867B"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73B3CE35"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53FAC9EE"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572180E8"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4594EF77"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2BDF94" w14:textId="77777777" w:rsidR="00D630C7" w:rsidRPr="00AB7751" w:rsidRDefault="001C4FB9">
            <w:pPr>
              <w:rPr>
                <w:color w:val="000000" w:themeColor="text1"/>
              </w:rPr>
            </w:pPr>
            <w:r w:rsidRPr="00AB7751">
              <w:rPr>
                <w:color w:val="000000" w:themeColor="text1"/>
                <w:sz w:val="21"/>
                <w:szCs w:val="21"/>
              </w:rPr>
              <w:t>I allow at least 12 hours between my last meal and first meal</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22CFB66"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2B5283B"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AD557C4" w14:textId="77777777" w:rsidR="00D630C7" w:rsidRPr="00AB7751" w:rsidRDefault="001C4FB9">
            <w:pPr>
              <w:jc w:val="center"/>
              <w:rPr>
                <w:color w:val="000000" w:themeColor="text1"/>
              </w:rPr>
            </w:pPr>
            <w:r w:rsidRPr="00AB7751">
              <w:rPr>
                <w:color w:val="000000" w:themeColor="text1"/>
                <w:sz w:val="21"/>
                <w:szCs w:val="21"/>
              </w:rPr>
              <w:t>☐</w:t>
            </w:r>
          </w:p>
        </w:tc>
      </w:tr>
    </w:tbl>
    <w:p w14:paraId="7DB38C55" w14:textId="77777777" w:rsidR="00D630C7" w:rsidRPr="00AB7751" w:rsidRDefault="00D630C7">
      <w:pPr>
        <w:spacing w:before="80" w:after="80"/>
        <w:rPr>
          <w:color w:val="000000" w:themeColor="text1"/>
        </w:rPr>
      </w:pPr>
    </w:p>
    <w:p w14:paraId="6C1B8C7E" w14:textId="77777777" w:rsidR="00D630C7" w:rsidRPr="00AB7751" w:rsidRDefault="001C4FB9">
      <w:pPr>
        <w:spacing w:before="100" w:after="100"/>
        <w:rPr>
          <w:color w:val="000000" w:themeColor="text1"/>
        </w:rPr>
      </w:pPr>
      <w:r w:rsidRPr="00AB7751">
        <w:rPr>
          <w:color w:val="000000" w:themeColor="text1"/>
        </w:rPr>
        <w:t>Suggested mini habit: Move your last meal or snack thirty minutes earlier this week. Just thirty minutes. Build from there.</w:t>
      </w:r>
    </w:p>
    <w:p w14:paraId="77E9A219" w14:textId="77777777" w:rsidR="00D630C7" w:rsidRPr="00AB7751" w:rsidRDefault="001C4FB9">
      <w:pPr>
        <w:spacing w:before="100" w:after="100"/>
        <w:rPr>
          <w:color w:val="000000" w:themeColor="text1"/>
        </w:rPr>
      </w:pPr>
      <w:r w:rsidRPr="00AB7751">
        <w:rPr>
          <w:color w:val="000000" w:themeColor="text1"/>
        </w:rPr>
        <w:t>My first step:</w:t>
      </w:r>
    </w:p>
    <w:p w14:paraId="58FCA1AD" w14:textId="77777777" w:rsidR="00D630C7" w:rsidRPr="00AB7751" w:rsidRDefault="00D630C7">
      <w:pPr>
        <w:pBdr>
          <w:bottom w:val="single" w:sz="4" w:space="0" w:color="CCCCCC"/>
        </w:pBdr>
        <w:spacing w:before="80" w:after="80"/>
        <w:rPr>
          <w:color w:val="000000" w:themeColor="text1"/>
        </w:rPr>
      </w:pPr>
    </w:p>
    <w:p w14:paraId="6ED348C7" w14:textId="77777777" w:rsidR="00D630C7" w:rsidRPr="00AB7751" w:rsidRDefault="00D630C7">
      <w:pPr>
        <w:spacing w:before="80" w:after="80"/>
        <w:rPr>
          <w:color w:val="000000" w:themeColor="text1"/>
        </w:rPr>
      </w:pPr>
    </w:p>
    <w:p w14:paraId="3A9BFFD1" w14:textId="77777777" w:rsidR="00D630C7" w:rsidRPr="00AB7751" w:rsidRDefault="001C4FB9">
      <w:pPr>
        <w:pStyle w:val="Heading2"/>
        <w:rPr>
          <w:color w:val="000000" w:themeColor="text1"/>
        </w:rPr>
      </w:pPr>
      <w:r w:rsidRPr="00AB7751">
        <w:rPr>
          <w:color w:val="000000" w:themeColor="text1"/>
        </w:rPr>
        <w:t>5</w:t>
      </w:r>
      <w:proofErr w:type="gramStart"/>
      <w:r w:rsidRPr="00AB7751">
        <w:rPr>
          <w:color w:val="000000" w:themeColor="text1"/>
        </w:rPr>
        <w:t>. Nutrition —</w:t>
      </w:r>
      <w:proofErr w:type="gramEnd"/>
      <w:r w:rsidRPr="00AB7751">
        <w:rPr>
          <w:color w:val="000000" w:themeColor="text1"/>
        </w:rPr>
        <w:t xml:space="preserve"> Sugar and Processed </w:t>
      </w:r>
      <w:proofErr w:type="gramStart"/>
      <w:r w:rsidRPr="00AB7751">
        <w:rPr>
          <w:color w:val="000000" w:themeColor="text1"/>
        </w:rPr>
        <w:t>Foods</w:t>
      </w:r>
      <w:proofErr w:type="gramEnd"/>
    </w:p>
    <w:p w14:paraId="0DB1C2C8" w14:textId="77777777" w:rsidR="00D630C7" w:rsidRPr="00AB7751" w:rsidRDefault="001C4FB9">
      <w:pPr>
        <w:spacing w:before="100" w:after="100"/>
        <w:rPr>
          <w:color w:val="000000" w:themeColor="text1"/>
        </w:rPr>
      </w:pPr>
      <w:r w:rsidRPr="00AB7751">
        <w:rPr>
          <w:color w:val="000000" w:themeColor="text1"/>
        </w:rPr>
        <w:t xml:space="preserve">Sugar increases toxic protein in the brain, promotes neuroinflammation, and drives the insulin resistance increasingly linked to Alzheimer’s disease. You do not need to eat </w:t>
      </w:r>
      <w:r w:rsidRPr="00AB7751">
        <w:rPr>
          <w:color w:val="000000" w:themeColor="text1"/>
        </w:rPr>
        <w:lastRenderedPageBreak/>
        <w:t xml:space="preserve">perfectly. You need to eat differently — and crowd out the </w:t>
      </w:r>
      <w:proofErr w:type="gramStart"/>
      <w:r w:rsidRPr="00AB7751">
        <w:rPr>
          <w:color w:val="000000" w:themeColor="text1"/>
        </w:rPr>
        <w:t>harmful</w:t>
      </w:r>
      <w:proofErr w:type="gramEnd"/>
      <w:r w:rsidRPr="00AB7751">
        <w:rPr>
          <w:color w:val="000000" w:themeColor="text1"/>
        </w:rPr>
        <w:t xml:space="preserve"> with the nourishing, one meal at a time.</w:t>
      </w:r>
    </w:p>
    <w:p w14:paraId="778A1B90" w14:textId="77777777" w:rsidR="00D630C7" w:rsidRPr="00AB7751" w:rsidRDefault="00D630C7">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8"/>
        <w:gridCol w:w="1169"/>
        <w:gridCol w:w="1442"/>
        <w:gridCol w:w="1581"/>
      </w:tblGrid>
      <w:tr w:rsidR="00D630C7" w:rsidRPr="00AB7751" w14:paraId="2C57B0E1"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08506A43"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10094510"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4EAB3D8B"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1A64E952"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79C414B6"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296328" w14:textId="77777777" w:rsidR="00D630C7" w:rsidRPr="00AB7751" w:rsidRDefault="001C4FB9">
            <w:pPr>
              <w:rPr>
                <w:color w:val="000000" w:themeColor="text1"/>
              </w:rPr>
            </w:pPr>
            <w:r w:rsidRPr="00AB7751">
              <w:rPr>
                <w:color w:val="000000" w:themeColor="text1"/>
                <w:sz w:val="21"/>
                <w:szCs w:val="21"/>
              </w:rPr>
              <w:t>I limit added sugars in my daily diet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DCDD0F2"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BD59E78"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D2D312A"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044BC264"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5B7F14" w14:textId="77777777" w:rsidR="00D630C7" w:rsidRPr="00AB7751" w:rsidRDefault="001C4FB9">
            <w:pPr>
              <w:rPr>
                <w:color w:val="000000" w:themeColor="text1"/>
              </w:rPr>
            </w:pPr>
            <w:r w:rsidRPr="00AB7751">
              <w:rPr>
                <w:color w:val="000000" w:themeColor="text1"/>
                <w:sz w:val="21"/>
                <w:szCs w:val="21"/>
              </w:rPr>
              <w:t>I am reducing ultra-processed foods from my meals</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B2710EF"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4C1859A"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F2F4A8C" w14:textId="77777777" w:rsidR="00D630C7" w:rsidRPr="00AB7751" w:rsidRDefault="001C4FB9">
            <w:pPr>
              <w:jc w:val="center"/>
              <w:rPr>
                <w:color w:val="000000" w:themeColor="text1"/>
              </w:rPr>
            </w:pPr>
            <w:r w:rsidRPr="00AB7751">
              <w:rPr>
                <w:color w:val="000000" w:themeColor="text1"/>
                <w:sz w:val="21"/>
                <w:szCs w:val="21"/>
              </w:rPr>
              <w:t>☐</w:t>
            </w:r>
          </w:p>
        </w:tc>
      </w:tr>
    </w:tbl>
    <w:p w14:paraId="696D2E99" w14:textId="77777777" w:rsidR="00D630C7" w:rsidRPr="00AB7751" w:rsidRDefault="00D630C7">
      <w:pPr>
        <w:spacing w:before="80" w:after="80"/>
        <w:rPr>
          <w:color w:val="000000" w:themeColor="text1"/>
        </w:rPr>
      </w:pPr>
    </w:p>
    <w:p w14:paraId="1CA18D3C" w14:textId="77777777" w:rsidR="00D630C7" w:rsidRPr="00AB7751" w:rsidRDefault="001C4FB9">
      <w:pPr>
        <w:spacing w:before="100" w:after="100"/>
        <w:rPr>
          <w:color w:val="000000" w:themeColor="text1"/>
        </w:rPr>
      </w:pPr>
      <w:r w:rsidRPr="00AB7751">
        <w:rPr>
          <w:color w:val="000000" w:themeColor="text1"/>
        </w:rPr>
        <w:t xml:space="preserve">Suggested mini habit: Replace one sugary drink this week with water, sparkling water, or green tea. Just one. Every week, </w:t>
      </w:r>
      <w:proofErr w:type="gramStart"/>
      <w:r w:rsidRPr="00AB7751">
        <w:rPr>
          <w:color w:val="000000" w:themeColor="text1"/>
        </w:rPr>
        <w:t>replace</w:t>
      </w:r>
      <w:proofErr w:type="gramEnd"/>
      <w:r w:rsidRPr="00AB7751">
        <w:rPr>
          <w:color w:val="000000" w:themeColor="text1"/>
        </w:rPr>
        <w:t xml:space="preserve"> one more.</w:t>
      </w:r>
    </w:p>
    <w:p w14:paraId="7CB3EE9D" w14:textId="77777777" w:rsidR="00D630C7" w:rsidRPr="00AB7751" w:rsidRDefault="001C4FB9">
      <w:pPr>
        <w:spacing w:before="100" w:after="100"/>
        <w:rPr>
          <w:color w:val="000000" w:themeColor="text1"/>
        </w:rPr>
      </w:pPr>
      <w:r w:rsidRPr="00AB7751">
        <w:rPr>
          <w:color w:val="000000" w:themeColor="text1"/>
        </w:rPr>
        <w:t>My first step:</w:t>
      </w:r>
    </w:p>
    <w:p w14:paraId="1DD6099A" w14:textId="77777777" w:rsidR="00D630C7" w:rsidRPr="00AB7751" w:rsidRDefault="00D630C7">
      <w:pPr>
        <w:pBdr>
          <w:bottom w:val="single" w:sz="4" w:space="0" w:color="CCCCCC"/>
        </w:pBdr>
        <w:spacing w:before="80" w:after="80"/>
        <w:rPr>
          <w:color w:val="000000" w:themeColor="text1"/>
        </w:rPr>
      </w:pPr>
    </w:p>
    <w:p w14:paraId="373B297E" w14:textId="77777777" w:rsidR="00D630C7" w:rsidRPr="00AB7751" w:rsidRDefault="00D630C7">
      <w:pPr>
        <w:spacing w:before="80" w:after="80"/>
        <w:rPr>
          <w:color w:val="000000" w:themeColor="text1"/>
        </w:rPr>
      </w:pPr>
    </w:p>
    <w:p w14:paraId="73B3AABA" w14:textId="77777777" w:rsidR="00D630C7" w:rsidRPr="00AB7751" w:rsidRDefault="001C4FB9">
      <w:pPr>
        <w:pStyle w:val="Heading2"/>
        <w:rPr>
          <w:color w:val="000000" w:themeColor="text1"/>
        </w:rPr>
      </w:pPr>
      <w:r w:rsidRPr="00AB7751">
        <w:rPr>
          <w:color w:val="000000" w:themeColor="text1"/>
        </w:rPr>
        <w:t>6. Nutrition — Oils and Fats</w:t>
      </w:r>
    </w:p>
    <w:p w14:paraId="4EA9873F" w14:textId="77777777" w:rsidR="00D630C7" w:rsidRPr="00AB7751" w:rsidRDefault="001C4FB9">
      <w:pPr>
        <w:spacing w:before="100" w:after="100"/>
        <w:rPr>
          <w:color w:val="000000" w:themeColor="text1"/>
        </w:rPr>
      </w:pPr>
      <w:r w:rsidRPr="00AB7751">
        <w:rPr>
          <w:color w:val="000000" w:themeColor="text1"/>
        </w:rPr>
        <w:t>Seed oils heated to cooking temperatures produce HNEs — toxic compounds that damage neurons. The shift is simple: cook with avocado oil for high heat, use extra-virgin olive oil cold for dressings and finishing.</w:t>
      </w:r>
    </w:p>
    <w:p w14:paraId="58B66875" w14:textId="77777777" w:rsidR="00D630C7" w:rsidRPr="00AB7751" w:rsidRDefault="00D630C7">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9"/>
        <w:gridCol w:w="1168"/>
        <w:gridCol w:w="1442"/>
        <w:gridCol w:w="1581"/>
      </w:tblGrid>
      <w:tr w:rsidR="00D630C7" w:rsidRPr="00AB7751" w14:paraId="176740D0"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68D231E9"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62D19694"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1D8A8AED"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670073CC"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53EDC171"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2E2E05" w14:textId="77777777" w:rsidR="00D630C7" w:rsidRPr="00AB7751" w:rsidRDefault="001C4FB9">
            <w:pPr>
              <w:rPr>
                <w:color w:val="000000" w:themeColor="text1"/>
              </w:rPr>
            </w:pPr>
            <w:r w:rsidRPr="00AB7751">
              <w:rPr>
                <w:color w:val="000000" w:themeColor="text1"/>
                <w:sz w:val="21"/>
                <w:szCs w:val="21"/>
              </w:rPr>
              <w:t>I cook with oils appropriate for the heat I am using</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9A87A70"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F6E0802"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B360F17"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4AD6857D"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22EEF4" w14:textId="77777777" w:rsidR="00D630C7" w:rsidRPr="00AB7751" w:rsidRDefault="001C4FB9">
            <w:pPr>
              <w:rPr>
                <w:color w:val="000000" w:themeColor="text1"/>
              </w:rPr>
            </w:pPr>
            <w:r w:rsidRPr="00AB7751">
              <w:rPr>
                <w:color w:val="000000" w:themeColor="text1"/>
                <w:sz w:val="21"/>
                <w:szCs w:val="21"/>
              </w:rPr>
              <w:t>I am reducing processed foods containing seed oils</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E35FDDA"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8586DAA"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373C197" w14:textId="77777777" w:rsidR="00D630C7" w:rsidRPr="00AB7751" w:rsidRDefault="001C4FB9">
            <w:pPr>
              <w:jc w:val="center"/>
              <w:rPr>
                <w:color w:val="000000" w:themeColor="text1"/>
              </w:rPr>
            </w:pPr>
            <w:r w:rsidRPr="00AB7751">
              <w:rPr>
                <w:color w:val="000000" w:themeColor="text1"/>
                <w:sz w:val="21"/>
                <w:szCs w:val="21"/>
              </w:rPr>
              <w:t>☐</w:t>
            </w:r>
          </w:p>
        </w:tc>
      </w:tr>
    </w:tbl>
    <w:p w14:paraId="22CBD8C4" w14:textId="77777777" w:rsidR="00D630C7" w:rsidRPr="00AB7751" w:rsidRDefault="00D630C7">
      <w:pPr>
        <w:spacing w:before="80" w:after="80"/>
        <w:rPr>
          <w:color w:val="000000" w:themeColor="text1"/>
        </w:rPr>
      </w:pPr>
    </w:p>
    <w:p w14:paraId="01478E34" w14:textId="77777777" w:rsidR="00D630C7" w:rsidRPr="00AB7751" w:rsidRDefault="001C4FB9">
      <w:pPr>
        <w:spacing w:before="100" w:after="100"/>
        <w:rPr>
          <w:color w:val="000000" w:themeColor="text1"/>
        </w:rPr>
      </w:pPr>
      <w:r w:rsidRPr="00AB7751">
        <w:rPr>
          <w:color w:val="000000" w:themeColor="text1"/>
        </w:rPr>
        <w:t>Suggested mini habit: Replace your current cooking oil with avocado oil this week. One swap. Done.</w:t>
      </w:r>
    </w:p>
    <w:p w14:paraId="312720CE" w14:textId="77777777" w:rsidR="00D630C7" w:rsidRPr="00AB7751" w:rsidRDefault="001C4FB9">
      <w:pPr>
        <w:spacing w:before="100" w:after="100"/>
        <w:rPr>
          <w:color w:val="000000" w:themeColor="text1"/>
        </w:rPr>
      </w:pPr>
      <w:r w:rsidRPr="00AB7751">
        <w:rPr>
          <w:color w:val="000000" w:themeColor="text1"/>
        </w:rPr>
        <w:t>My first step:</w:t>
      </w:r>
    </w:p>
    <w:p w14:paraId="4522565A" w14:textId="77777777" w:rsidR="00D630C7" w:rsidRPr="00AB7751" w:rsidRDefault="00D630C7">
      <w:pPr>
        <w:pBdr>
          <w:bottom w:val="single" w:sz="4" w:space="0" w:color="CCCCCC"/>
        </w:pBdr>
        <w:spacing w:before="80" w:after="80"/>
        <w:rPr>
          <w:color w:val="000000" w:themeColor="text1"/>
        </w:rPr>
      </w:pPr>
    </w:p>
    <w:p w14:paraId="5157A608" w14:textId="77777777" w:rsidR="00D630C7" w:rsidRPr="00AB7751" w:rsidRDefault="00D630C7">
      <w:pPr>
        <w:spacing w:before="80" w:after="80"/>
        <w:rPr>
          <w:color w:val="000000" w:themeColor="text1"/>
        </w:rPr>
      </w:pPr>
    </w:p>
    <w:p w14:paraId="2A894F48" w14:textId="77777777" w:rsidR="00D630C7" w:rsidRPr="00AB7751" w:rsidRDefault="001C4FB9">
      <w:pPr>
        <w:pStyle w:val="Heading2"/>
        <w:rPr>
          <w:color w:val="000000" w:themeColor="text1"/>
        </w:rPr>
      </w:pPr>
      <w:r w:rsidRPr="00AB7751">
        <w:rPr>
          <w:color w:val="000000" w:themeColor="text1"/>
        </w:rPr>
        <w:t>7. Protein — Especially at Breakfast</w:t>
      </w:r>
    </w:p>
    <w:p w14:paraId="70B356D8" w14:textId="77777777" w:rsidR="00D630C7" w:rsidRPr="00AB7751" w:rsidRDefault="001C4FB9">
      <w:pPr>
        <w:spacing w:before="100" w:after="100"/>
        <w:rPr>
          <w:color w:val="000000" w:themeColor="text1"/>
        </w:rPr>
      </w:pPr>
      <w:r w:rsidRPr="00AB7751">
        <w:rPr>
          <w:color w:val="000000" w:themeColor="text1"/>
        </w:rPr>
        <w:t>Protein needs increase with age. Distributing protein across all three meals — especially breakfast — stabilizes blood sugar, reduces morning fog, and preserves muscle mass directly linked to brain health.</w:t>
      </w:r>
    </w:p>
    <w:p w14:paraId="2B178692" w14:textId="77777777" w:rsidR="00D630C7" w:rsidRPr="00AB7751" w:rsidRDefault="00D630C7">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9"/>
        <w:gridCol w:w="1168"/>
        <w:gridCol w:w="1442"/>
        <w:gridCol w:w="1581"/>
      </w:tblGrid>
      <w:tr w:rsidR="00D630C7" w:rsidRPr="00AB7751" w14:paraId="545736D7"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40924A4F"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4739862D"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04DD3F26"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36CC3D44"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40FE4092"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DFA77B" w14:textId="77777777" w:rsidR="00D630C7" w:rsidRPr="00AB7751" w:rsidRDefault="001C4FB9">
            <w:pPr>
              <w:rPr>
                <w:color w:val="000000" w:themeColor="text1"/>
              </w:rPr>
            </w:pPr>
            <w:r w:rsidRPr="00AB7751">
              <w:rPr>
                <w:color w:val="000000" w:themeColor="text1"/>
                <w:sz w:val="21"/>
                <w:szCs w:val="21"/>
              </w:rPr>
              <w:t>I eat a protein-rich breakfast most mornings</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F28D734"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CD49E3D"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3C75469"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587E2EA3"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0007C3" w14:textId="77777777" w:rsidR="00D630C7" w:rsidRPr="00AB7751" w:rsidRDefault="001C4FB9">
            <w:pPr>
              <w:rPr>
                <w:color w:val="000000" w:themeColor="text1"/>
              </w:rPr>
            </w:pPr>
            <w:r w:rsidRPr="00AB7751">
              <w:rPr>
                <w:color w:val="000000" w:themeColor="text1"/>
                <w:sz w:val="21"/>
                <w:szCs w:val="21"/>
              </w:rPr>
              <w:t>I get adequate protein distributed across my meals</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D36C52B"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936C9E0"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5EB8C9D" w14:textId="77777777" w:rsidR="00D630C7" w:rsidRPr="00AB7751" w:rsidRDefault="001C4FB9">
            <w:pPr>
              <w:jc w:val="center"/>
              <w:rPr>
                <w:color w:val="000000" w:themeColor="text1"/>
              </w:rPr>
            </w:pPr>
            <w:r w:rsidRPr="00AB7751">
              <w:rPr>
                <w:color w:val="000000" w:themeColor="text1"/>
                <w:sz w:val="21"/>
                <w:szCs w:val="21"/>
              </w:rPr>
              <w:t>☐</w:t>
            </w:r>
          </w:p>
        </w:tc>
      </w:tr>
    </w:tbl>
    <w:p w14:paraId="7BD0079E" w14:textId="77777777" w:rsidR="00D630C7" w:rsidRPr="00AB7751" w:rsidRDefault="00D630C7">
      <w:pPr>
        <w:spacing w:before="80" w:after="80"/>
        <w:rPr>
          <w:color w:val="000000" w:themeColor="text1"/>
        </w:rPr>
      </w:pPr>
    </w:p>
    <w:p w14:paraId="76C12185" w14:textId="77777777" w:rsidR="00D630C7" w:rsidRPr="00AB7751" w:rsidRDefault="001C4FB9">
      <w:pPr>
        <w:spacing w:before="100" w:after="100"/>
        <w:rPr>
          <w:color w:val="000000" w:themeColor="text1"/>
        </w:rPr>
      </w:pPr>
      <w:r w:rsidRPr="00AB7751">
        <w:rPr>
          <w:color w:val="000000" w:themeColor="text1"/>
        </w:rPr>
        <w:t>Suggested mini habit: Add two eggs, Greek yogurt, or cottage cheese to tomorrow’s breakfast. Notice how you feel by mid-morning.</w:t>
      </w:r>
    </w:p>
    <w:p w14:paraId="6A2FE586" w14:textId="77777777" w:rsidR="00D630C7" w:rsidRPr="00AB7751" w:rsidRDefault="001C4FB9">
      <w:pPr>
        <w:spacing w:before="100" w:after="100"/>
        <w:rPr>
          <w:color w:val="000000" w:themeColor="text1"/>
        </w:rPr>
      </w:pPr>
      <w:r w:rsidRPr="00AB7751">
        <w:rPr>
          <w:color w:val="000000" w:themeColor="text1"/>
        </w:rPr>
        <w:t>My first step:</w:t>
      </w:r>
    </w:p>
    <w:p w14:paraId="4A852969" w14:textId="77777777" w:rsidR="00D630C7" w:rsidRPr="00AB7751" w:rsidRDefault="00D630C7">
      <w:pPr>
        <w:pBdr>
          <w:bottom w:val="single" w:sz="4" w:space="0" w:color="CCCCCC"/>
        </w:pBdr>
        <w:spacing w:before="80" w:after="80"/>
        <w:rPr>
          <w:color w:val="000000" w:themeColor="text1"/>
        </w:rPr>
      </w:pPr>
    </w:p>
    <w:p w14:paraId="719271EA" w14:textId="77777777" w:rsidR="00D630C7" w:rsidRPr="00AB7751" w:rsidRDefault="00D630C7">
      <w:pPr>
        <w:spacing w:before="80" w:after="80"/>
        <w:rPr>
          <w:color w:val="000000" w:themeColor="text1"/>
        </w:rPr>
      </w:pPr>
    </w:p>
    <w:p w14:paraId="1A2916DF" w14:textId="77777777" w:rsidR="00D630C7" w:rsidRPr="00AB7751" w:rsidRDefault="001C4FB9">
      <w:pPr>
        <w:pStyle w:val="Heading2"/>
        <w:rPr>
          <w:color w:val="000000" w:themeColor="text1"/>
        </w:rPr>
      </w:pPr>
      <w:r w:rsidRPr="00AB7751">
        <w:rPr>
          <w:color w:val="000000" w:themeColor="text1"/>
        </w:rPr>
        <w:t>8. Green Tea</w:t>
      </w:r>
    </w:p>
    <w:p w14:paraId="355F1C0A" w14:textId="77777777" w:rsidR="00D630C7" w:rsidRPr="00AB7751" w:rsidRDefault="001C4FB9">
      <w:pPr>
        <w:spacing w:before="100" w:after="100"/>
        <w:rPr>
          <w:color w:val="000000" w:themeColor="text1"/>
        </w:rPr>
      </w:pPr>
      <w:r w:rsidRPr="00AB7751">
        <w:rPr>
          <w:color w:val="000000" w:themeColor="text1"/>
        </w:rPr>
        <w:t>Green tea contains EGCG — a potent antioxidant that promotes new neuron growth — and L-theanine, which produces calm, focused alertness without drowsiness. This is the simplest upgrade available.</w:t>
      </w:r>
    </w:p>
    <w:p w14:paraId="1CC379DC" w14:textId="77777777" w:rsidR="00D630C7" w:rsidRPr="00AB7751" w:rsidRDefault="00D630C7">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8"/>
        <w:gridCol w:w="1169"/>
        <w:gridCol w:w="1442"/>
        <w:gridCol w:w="1581"/>
      </w:tblGrid>
      <w:tr w:rsidR="00D630C7" w:rsidRPr="00AB7751" w14:paraId="2FB9BF66"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1226B8AD"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728790D2"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55CBCF89"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06E58F5E"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3E5CC0AB"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F07304" w14:textId="77777777" w:rsidR="00D630C7" w:rsidRPr="00AB7751" w:rsidRDefault="001C4FB9">
            <w:pPr>
              <w:rPr>
                <w:color w:val="000000" w:themeColor="text1"/>
              </w:rPr>
            </w:pPr>
            <w:r w:rsidRPr="00AB7751">
              <w:rPr>
                <w:color w:val="000000" w:themeColor="text1"/>
                <w:sz w:val="21"/>
                <w:szCs w:val="21"/>
              </w:rPr>
              <w:t>I have reduced or eliminated sugary drinks and soda</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A791474"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212823A"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B1ACDFA"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474965B0"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583997" w14:textId="77777777" w:rsidR="00D630C7" w:rsidRPr="00AB7751" w:rsidRDefault="001C4FB9">
            <w:pPr>
              <w:rPr>
                <w:color w:val="000000" w:themeColor="text1"/>
              </w:rPr>
            </w:pPr>
            <w:r w:rsidRPr="00AB7751">
              <w:rPr>
                <w:color w:val="000000" w:themeColor="text1"/>
                <w:sz w:val="21"/>
                <w:szCs w:val="21"/>
              </w:rPr>
              <w:t>I drink green tea regularly</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EA604AF"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20E9B92"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572FC65" w14:textId="77777777" w:rsidR="00D630C7" w:rsidRPr="00AB7751" w:rsidRDefault="001C4FB9">
            <w:pPr>
              <w:jc w:val="center"/>
              <w:rPr>
                <w:color w:val="000000" w:themeColor="text1"/>
              </w:rPr>
            </w:pPr>
            <w:r w:rsidRPr="00AB7751">
              <w:rPr>
                <w:color w:val="000000" w:themeColor="text1"/>
                <w:sz w:val="21"/>
                <w:szCs w:val="21"/>
              </w:rPr>
              <w:t>☐</w:t>
            </w:r>
          </w:p>
        </w:tc>
      </w:tr>
    </w:tbl>
    <w:p w14:paraId="65CEF736" w14:textId="77777777" w:rsidR="00D630C7" w:rsidRPr="00AB7751" w:rsidRDefault="00D630C7">
      <w:pPr>
        <w:spacing w:before="80" w:after="80"/>
        <w:rPr>
          <w:color w:val="000000" w:themeColor="text1"/>
        </w:rPr>
      </w:pPr>
    </w:p>
    <w:p w14:paraId="4FEED07F" w14:textId="77777777" w:rsidR="00D630C7" w:rsidRPr="00AB7751" w:rsidRDefault="001C4FB9">
      <w:pPr>
        <w:spacing w:before="100" w:after="100"/>
        <w:rPr>
          <w:color w:val="000000" w:themeColor="text1"/>
        </w:rPr>
      </w:pPr>
      <w:r w:rsidRPr="00AB7751">
        <w:rPr>
          <w:color w:val="000000" w:themeColor="text1"/>
        </w:rPr>
        <w:t>Suggested mini habit: Buy a box of green tea this week. Replace one daily drink with it. Give it two weeks before you judge it.</w:t>
      </w:r>
    </w:p>
    <w:p w14:paraId="17C177F9" w14:textId="77777777" w:rsidR="00D630C7" w:rsidRPr="00AB7751" w:rsidRDefault="001C4FB9">
      <w:pPr>
        <w:spacing w:before="100" w:after="100"/>
        <w:rPr>
          <w:color w:val="000000" w:themeColor="text1"/>
        </w:rPr>
      </w:pPr>
      <w:r w:rsidRPr="00AB7751">
        <w:rPr>
          <w:color w:val="000000" w:themeColor="text1"/>
        </w:rPr>
        <w:t>My first step:</w:t>
      </w:r>
    </w:p>
    <w:p w14:paraId="74244B25" w14:textId="77777777" w:rsidR="00D630C7" w:rsidRPr="00AB7751" w:rsidRDefault="00D630C7">
      <w:pPr>
        <w:pBdr>
          <w:bottom w:val="single" w:sz="4" w:space="0" w:color="CCCCCC"/>
        </w:pBdr>
        <w:spacing w:before="80" w:after="80"/>
        <w:rPr>
          <w:color w:val="000000" w:themeColor="text1"/>
        </w:rPr>
      </w:pPr>
    </w:p>
    <w:p w14:paraId="2F63B36B" w14:textId="77777777" w:rsidR="00D630C7" w:rsidRPr="00AB7751" w:rsidRDefault="00D630C7">
      <w:pPr>
        <w:spacing w:before="80" w:after="80"/>
        <w:rPr>
          <w:color w:val="000000" w:themeColor="text1"/>
        </w:rPr>
      </w:pPr>
    </w:p>
    <w:p w14:paraId="1EE6D5C8" w14:textId="77777777" w:rsidR="00D630C7" w:rsidRPr="00AB7751" w:rsidRDefault="001C4FB9">
      <w:pPr>
        <w:pStyle w:val="Heading2"/>
        <w:rPr>
          <w:color w:val="000000" w:themeColor="text1"/>
        </w:rPr>
      </w:pPr>
      <w:r w:rsidRPr="00AB7751">
        <w:rPr>
          <w:color w:val="000000" w:themeColor="text1"/>
        </w:rPr>
        <w:t>9. Hearing</w:t>
      </w:r>
    </w:p>
    <w:p w14:paraId="18A41F31" w14:textId="77777777" w:rsidR="00D630C7" w:rsidRPr="00AB7751" w:rsidRDefault="001C4FB9">
      <w:pPr>
        <w:spacing w:before="100" w:after="100"/>
        <w:rPr>
          <w:color w:val="000000" w:themeColor="text1"/>
        </w:rPr>
      </w:pPr>
      <w:r w:rsidRPr="00AB7751">
        <w:rPr>
          <w:color w:val="000000" w:themeColor="text1"/>
        </w:rPr>
        <w:t xml:space="preserve">Untreated hearing loss doubles dementia risk. A hearing test is not an admission of aging. It is one of the </w:t>
      </w:r>
      <w:proofErr w:type="gramStart"/>
      <w:r w:rsidRPr="00AB7751">
        <w:rPr>
          <w:color w:val="000000" w:themeColor="text1"/>
        </w:rPr>
        <w:t>highest-return</w:t>
      </w:r>
      <w:proofErr w:type="gramEnd"/>
      <w:r w:rsidRPr="00AB7751">
        <w:rPr>
          <w:color w:val="000000" w:themeColor="text1"/>
        </w:rPr>
        <w:t xml:space="preserve"> investments in brain health available to you.</w:t>
      </w:r>
    </w:p>
    <w:p w14:paraId="6B4D63DB" w14:textId="77777777" w:rsidR="00D630C7" w:rsidRPr="00AB7751" w:rsidRDefault="00D630C7">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71"/>
        <w:gridCol w:w="1166"/>
        <w:gridCol w:w="1442"/>
        <w:gridCol w:w="1581"/>
      </w:tblGrid>
      <w:tr w:rsidR="00D630C7" w:rsidRPr="00AB7751" w14:paraId="2E4F81A9"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12FCA639"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01818E49"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623C3520"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3ACEE5B7"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0B6F74C1"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2E049D" w14:textId="77777777" w:rsidR="00D630C7" w:rsidRPr="00AB7751" w:rsidRDefault="001C4FB9">
            <w:pPr>
              <w:rPr>
                <w:color w:val="000000" w:themeColor="text1"/>
              </w:rPr>
            </w:pPr>
            <w:r w:rsidRPr="00AB7751">
              <w:rPr>
                <w:color w:val="000000" w:themeColor="text1"/>
                <w:sz w:val="21"/>
                <w:szCs w:val="21"/>
              </w:rPr>
              <w:t>I have had a hearing evaluation in the last two years</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F73DB2A"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AABDC2F"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E2ACFB7"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58086C7F"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DEB859" w14:textId="77777777" w:rsidR="00D630C7" w:rsidRPr="00AB7751" w:rsidRDefault="001C4FB9">
            <w:pPr>
              <w:rPr>
                <w:color w:val="000000" w:themeColor="text1"/>
              </w:rPr>
            </w:pPr>
            <w:r w:rsidRPr="00AB7751">
              <w:rPr>
                <w:color w:val="000000" w:themeColor="text1"/>
                <w:sz w:val="21"/>
                <w:szCs w:val="21"/>
              </w:rPr>
              <w:t>I use hearing aids if they have been recommended</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4531CEC"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3898DD6"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F130736" w14:textId="77777777" w:rsidR="00D630C7" w:rsidRPr="00AB7751" w:rsidRDefault="001C4FB9">
            <w:pPr>
              <w:jc w:val="center"/>
              <w:rPr>
                <w:color w:val="000000" w:themeColor="text1"/>
              </w:rPr>
            </w:pPr>
            <w:r w:rsidRPr="00AB7751">
              <w:rPr>
                <w:color w:val="000000" w:themeColor="text1"/>
                <w:sz w:val="21"/>
                <w:szCs w:val="21"/>
              </w:rPr>
              <w:t>☐</w:t>
            </w:r>
          </w:p>
        </w:tc>
      </w:tr>
    </w:tbl>
    <w:p w14:paraId="563721B9" w14:textId="77777777" w:rsidR="00D630C7" w:rsidRPr="00AB7751" w:rsidRDefault="00D630C7">
      <w:pPr>
        <w:spacing w:before="80" w:after="80"/>
        <w:rPr>
          <w:color w:val="000000" w:themeColor="text1"/>
        </w:rPr>
      </w:pPr>
    </w:p>
    <w:p w14:paraId="1C158B07" w14:textId="77777777" w:rsidR="00D630C7" w:rsidRPr="00AB7751" w:rsidRDefault="001C4FB9">
      <w:pPr>
        <w:spacing w:before="100" w:after="100"/>
        <w:rPr>
          <w:color w:val="000000" w:themeColor="text1"/>
        </w:rPr>
      </w:pPr>
      <w:r w:rsidRPr="00AB7751">
        <w:rPr>
          <w:color w:val="000000" w:themeColor="text1"/>
        </w:rPr>
        <w:t>Suggested mini habit: Make the appointment this week. Not someday. This week. It is a one-hour evaluation that could change the trajectory of the next decade.</w:t>
      </w:r>
    </w:p>
    <w:p w14:paraId="018356B3" w14:textId="77777777" w:rsidR="00D630C7" w:rsidRPr="00AB7751" w:rsidRDefault="001C4FB9">
      <w:pPr>
        <w:spacing w:before="100" w:after="100"/>
        <w:rPr>
          <w:color w:val="000000" w:themeColor="text1"/>
        </w:rPr>
      </w:pPr>
      <w:r w:rsidRPr="00AB7751">
        <w:rPr>
          <w:color w:val="000000" w:themeColor="text1"/>
        </w:rPr>
        <w:t>My first step:</w:t>
      </w:r>
    </w:p>
    <w:p w14:paraId="26A1CBA0" w14:textId="77777777" w:rsidR="00D630C7" w:rsidRPr="00AB7751" w:rsidRDefault="00D630C7">
      <w:pPr>
        <w:pBdr>
          <w:bottom w:val="single" w:sz="4" w:space="0" w:color="CCCCCC"/>
        </w:pBdr>
        <w:spacing w:before="80" w:after="80"/>
        <w:rPr>
          <w:color w:val="000000" w:themeColor="text1"/>
        </w:rPr>
      </w:pPr>
    </w:p>
    <w:p w14:paraId="280D6E41" w14:textId="77777777" w:rsidR="00D630C7" w:rsidRPr="00AB7751" w:rsidRDefault="00D630C7">
      <w:pPr>
        <w:spacing w:before="80" w:after="80"/>
        <w:rPr>
          <w:color w:val="000000" w:themeColor="text1"/>
        </w:rPr>
      </w:pPr>
    </w:p>
    <w:p w14:paraId="264B6A46" w14:textId="77777777" w:rsidR="00D630C7" w:rsidRPr="00AB7751" w:rsidRDefault="001C4FB9">
      <w:pPr>
        <w:pStyle w:val="Heading2"/>
        <w:rPr>
          <w:color w:val="000000" w:themeColor="text1"/>
        </w:rPr>
      </w:pPr>
      <w:r w:rsidRPr="00AB7751">
        <w:rPr>
          <w:color w:val="000000" w:themeColor="text1"/>
        </w:rPr>
        <w:lastRenderedPageBreak/>
        <w:t>10. Vision</w:t>
      </w:r>
    </w:p>
    <w:p w14:paraId="3638D988" w14:textId="77777777" w:rsidR="00D630C7" w:rsidRPr="00AB7751" w:rsidRDefault="001C4FB9">
      <w:pPr>
        <w:spacing w:before="100" w:after="100"/>
        <w:rPr>
          <w:color w:val="000000" w:themeColor="text1"/>
        </w:rPr>
      </w:pPr>
      <w:r w:rsidRPr="00AB7751">
        <w:rPr>
          <w:color w:val="000000" w:themeColor="text1"/>
        </w:rPr>
        <w:t>Uncorrected vision loss leads to reduced activity, reduced reading, increased social withdrawal, and significantly elevated fall risk — all of which accelerate cognitive decline. Annual eye exams are brain health appointments.</w:t>
      </w:r>
    </w:p>
    <w:p w14:paraId="3DFE0D49" w14:textId="77777777" w:rsidR="00D630C7" w:rsidRPr="00AB7751" w:rsidRDefault="00D630C7">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71"/>
        <w:gridCol w:w="1166"/>
        <w:gridCol w:w="1442"/>
        <w:gridCol w:w="1581"/>
      </w:tblGrid>
      <w:tr w:rsidR="00D630C7" w:rsidRPr="00AB7751" w14:paraId="303984D7"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565087A1"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6A700AB8"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67582FE0"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3D3187F5"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43547F91"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AA06D8" w14:textId="77777777" w:rsidR="00D630C7" w:rsidRPr="00AB7751" w:rsidRDefault="001C4FB9">
            <w:pPr>
              <w:rPr>
                <w:color w:val="000000" w:themeColor="text1"/>
              </w:rPr>
            </w:pPr>
            <w:r w:rsidRPr="00AB7751">
              <w:rPr>
                <w:color w:val="000000" w:themeColor="text1"/>
                <w:sz w:val="21"/>
                <w:szCs w:val="21"/>
              </w:rPr>
              <w:t>I have had a comprehensive eye exam in the last year</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AD56508"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791D891"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12E2BD5"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3BF341B4"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AEBAD0" w14:textId="77777777" w:rsidR="00D630C7" w:rsidRPr="00AB7751" w:rsidRDefault="001C4FB9">
            <w:pPr>
              <w:rPr>
                <w:color w:val="000000" w:themeColor="text1"/>
              </w:rPr>
            </w:pPr>
            <w:r w:rsidRPr="00AB7751">
              <w:rPr>
                <w:color w:val="000000" w:themeColor="text1"/>
                <w:sz w:val="21"/>
                <w:szCs w:val="21"/>
              </w:rPr>
              <w:t>I wear corrective lenses as prescribed</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9418EF0"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3154AB5"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2DFBA19" w14:textId="77777777" w:rsidR="00D630C7" w:rsidRPr="00AB7751" w:rsidRDefault="001C4FB9">
            <w:pPr>
              <w:jc w:val="center"/>
              <w:rPr>
                <w:color w:val="000000" w:themeColor="text1"/>
              </w:rPr>
            </w:pPr>
            <w:r w:rsidRPr="00AB7751">
              <w:rPr>
                <w:color w:val="000000" w:themeColor="text1"/>
                <w:sz w:val="21"/>
                <w:szCs w:val="21"/>
              </w:rPr>
              <w:t>☐</w:t>
            </w:r>
          </w:p>
        </w:tc>
      </w:tr>
    </w:tbl>
    <w:p w14:paraId="7E2C6117" w14:textId="77777777" w:rsidR="00D630C7" w:rsidRPr="00AB7751" w:rsidRDefault="00D630C7">
      <w:pPr>
        <w:spacing w:before="80" w:after="80"/>
        <w:rPr>
          <w:color w:val="000000" w:themeColor="text1"/>
        </w:rPr>
      </w:pPr>
    </w:p>
    <w:p w14:paraId="0795B33C" w14:textId="77777777" w:rsidR="00D630C7" w:rsidRPr="00AB7751" w:rsidRDefault="001C4FB9">
      <w:pPr>
        <w:spacing w:before="100" w:after="100"/>
        <w:rPr>
          <w:color w:val="000000" w:themeColor="text1"/>
        </w:rPr>
      </w:pPr>
      <w:r w:rsidRPr="00AB7751">
        <w:rPr>
          <w:color w:val="000000" w:themeColor="text1"/>
        </w:rPr>
        <w:t>Suggested mini habit: If you are overdue for an eye exam, schedule it before the end of this week.</w:t>
      </w:r>
    </w:p>
    <w:p w14:paraId="1509AC49" w14:textId="77777777" w:rsidR="00D630C7" w:rsidRPr="00AB7751" w:rsidRDefault="001C4FB9">
      <w:pPr>
        <w:spacing w:before="100" w:after="100"/>
        <w:rPr>
          <w:color w:val="000000" w:themeColor="text1"/>
        </w:rPr>
      </w:pPr>
      <w:r w:rsidRPr="00AB7751">
        <w:rPr>
          <w:color w:val="000000" w:themeColor="text1"/>
        </w:rPr>
        <w:t>My first step:</w:t>
      </w:r>
    </w:p>
    <w:p w14:paraId="2F233BCC" w14:textId="77777777" w:rsidR="00D630C7" w:rsidRPr="00AB7751" w:rsidRDefault="00D630C7">
      <w:pPr>
        <w:pBdr>
          <w:bottom w:val="single" w:sz="4" w:space="0" w:color="CCCCCC"/>
        </w:pBdr>
        <w:spacing w:before="80" w:after="80"/>
        <w:rPr>
          <w:color w:val="000000" w:themeColor="text1"/>
        </w:rPr>
      </w:pPr>
    </w:p>
    <w:p w14:paraId="75B9BB53" w14:textId="77777777" w:rsidR="00D630C7" w:rsidRPr="00AB7751" w:rsidRDefault="00D630C7">
      <w:pPr>
        <w:spacing w:before="80" w:after="80"/>
        <w:rPr>
          <w:color w:val="000000" w:themeColor="text1"/>
        </w:rPr>
      </w:pPr>
    </w:p>
    <w:p w14:paraId="71546486" w14:textId="77777777" w:rsidR="00D630C7" w:rsidRPr="00AB7751" w:rsidRDefault="001C4FB9">
      <w:pPr>
        <w:pStyle w:val="Heading2"/>
        <w:rPr>
          <w:color w:val="000000" w:themeColor="text1"/>
        </w:rPr>
      </w:pPr>
      <w:r w:rsidRPr="00AB7751">
        <w:rPr>
          <w:color w:val="000000" w:themeColor="text1"/>
        </w:rPr>
        <w:t>11. Medications — Know What You Are Taking</w:t>
      </w:r>
    </w:p>
    <w:p w14:paraId="4DA14ECE" w14:textId="77777777" w:rsidR="00D630C7" w:rsidRPr="00AB7751" w:rsidRDefault="001C4FB9">
      <w:pPr>
        <w:spacing w:before="100" w:after="100"/>
        <w:rPr>
          <w:color w:val="000000" w:themeColor="text1"/>
        </w:rPr>
      </w:pPr>
      <w:r w:rsidRPr="00AB7751">
        <w:rPr>
          <w:color w:val="000000" w:themeColor="text1"/>
        </w:rPr>
        <w:t>First-generation antihistamines, many sleep aids, some bladder medications, and certain antidepressants lower acetylcholine — the brain’s primary memory neurotransmitter. Long-term use is associated with increased dementia risk. This is not about stopping medications. It is about having an informed conversation with your doctor.</w:t>
      </w:r>
    </w:p>
    <w:p w14:paraId="405924DB" w14:textId="77777777" w:rsidR="00D630C7" w:rsidRPr="00AB7751" w:rsidRDefault="00D630C7">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70"/>
        <w:gridCol w:w="1167"/>
        <w:gridCol w:w="1442"/>
        <w:gridCol w:w="1581"/>
      </w:tblGrid>
      <w:tr w:rsidR="00D630C7" w:rsidRPr="00AB7751" w14:paraId="7368F378"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36E7AE3D"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71143B57"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30356900"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0C09EA2A"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027BC0D1"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5134DD" w14:textId="288518A9" w:rsidR="00D630C7" w:rsidRPr="00AB7751" w:rsidRDefault="005B51F6">
            <w:pPr>
              <w:rPr>
                <w:color w:val="000000" w:themeColor="text1"/>
              </w:rPr>
            </w:pPr>
            <w:r w:rsidRPr="00AB7751">
              <w:rPr>
                <w:color w:val="000000" w:themeColor="text1"/>
                <w:sz w:val="21"/>
                <w:szCs w:val="21"/>
              </w:rPr>
              <w:t xml:space="preserve">I have checked my medications </w:t>
            </w:r>
            <w:r>
              <w:rPr>
                <w:color w:val="000000" w:themeColor="text1"/>
                <w:sz w:val="21"/>
                <w:szCs w:val="21"/>
              </w:rPr>
              <w:t xml:space="preserve">against the list in the Appendix under Medicines </w:t>
            </w:r>
            <w:proofErr w:type="gramStart"/>
            <w:r>
              <w:rPr>
                <w:color w:val="000000" w:themeColor="text1"/>
                <w:sz w:val="21"/>
                <w:szCs w:val="21"/>
              </w:rPr>
              <w:t>To</w:t>
            </w:r>
            <w:proofErr w:type="gramEnd"/>
            <w:r>
              <w:rPr>
                <w:color w:val="000000" w:themeColor="text1"/>
                <w:sz w:val="21"/>
                <w:szCs w:val="21"/>
              </w:rPr>
              <w:t xml:space="preserve"> Discuss with Doctor</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265B5E8"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3008B41"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6EB0DC4"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6E546416"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A0D6A2" w14:textId="77777777" w:rsidR="00D630C7" w:rsidRPr="00AB7751" w:rsidRDefault="001C4FB9">
            <w:pPr>
              <w:rPr>
                <w:color w:val="000000" w:themeColor="text1"/>
              </w:rPr>
            </w:pPr>
            <w:r w:rsidRPr="00AB7751">
              <w:rPr>
                <w:color w:val="000000" w:themeColor="text1"/>
                <w:sz w:val="21"/>
                <w:szCs w:val="21"/>
              </w:rPr>
              <w:t>My doctor has a complete list of everything I take, including OTC medications and supplements</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556F45A"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3E8CF9A"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571158B" w14:textId="77777777" w:rsidR="00D630C7" w:rsidRPr="00AB7751" w:rsidRDefault="001C4FB9">
            <w:pPr>
              <w:jc w:val="center"/>
              <w:rPr>
                <w:color w:val="000000" w:themeColor="text1"/>
              </w:rPr>
            </w:pPr>
            <w:r w:rsidRPr="00AB7751">
              <w:rPr>
                <w:color w:val="000000" w:themeColor="text1"/>
                <w:sz w:val="21"/>
                <w:szCs w:val="21"/>
              </w:rPr>
              <w:t>☐</w:t>
            </w:r>
          </w:p>
        </w:tc>
      </w:tr>
    </w:tbl>
    <w:p w14:paraId="3690A417" w14:textId="77777777" w:rsidR="00D630C7" w:rsidRPr="00AB7751" w:rsidRDefault="00D630C7">
      <w:pPr>
        <w:spacing w:before="80" w:after="80"/>
        <w:rPr>
          <w:color w:val="000000" w:themeColor="text1"/>
        </w:rPr>
      </w:pPr>
    </w:p>
    <w:p w14:paraId="65F3E92F" w14:textId="77777777" w:rsidR="00D630C7" w:rsidRPr="00AB7751" w:rsidRDefault="001C4FB9">
      <w:pPr>
        <w:spacing w:before="100" w:after="100"/>
        <w:rPr>
          <w:color w:val="000000" w:themeColor="text1"/>
        </w:rPr>
      </w:pPr>
      <w:r w:rsidRPr="00AB7751">
        <w:rPr>
          <w:color w:val="000000" w:themeColor="text1"/>
        </w:rPr>
        <w:t>Suggested mini habit: Check the active ingredients in your sinus medication, sleep aids, and allergy medications. If you see diphenhydramine, doxylamine, or chlorpheniramine, ask your pharmacist about alternatives.</w:t>
      </w:r>
    </w:p>
    <w:p w14:paraId="5945A051" w14:textId="77777777" w:rsidR="00D630C7" w:rsidRPr="00AB7751" w:rsidRDefault="001C4FB9">
      <w:pPr>
        <w:spacing w:before="100" w:after="100"/>
        <w:rPr>
          <w:color w:val="000000" w:themeColor="text1"/>
        </w:rPr>
      </w:pPr>
      <w:r w:rsidRPr="00AB7751">
        <w:rPr>
          <w:color w:val="000000" w:themeColor="text1"/>
        </w:rPr>
        <w:t>My first step:</w:t>
      </w:r>
    </w:p>
    <w:p w14:paraId="5F242102" w14:textId="77777777" w:rsidR="00D630C7" w:rsidRPr="00AB7751" w:rsidRDefault="00D630C7">
      <w:pPr>
        <w:pBdr>
          <w:bottom w:val="single" w:sz="4" w:space="0" w:color="CCCCCC"/>
        </w:pBdr>
        <w:spacing w:before="80" w:after="80"/>
        <w:rPr>
          <w:color w:val="000000" w:themeColor="text1"/>
        </w:rPr>
      </w:pPr>
    </w:p>
    <w:p w14:paraId="081344EA" w14:textId="77777777" w:rsidR="00D630C7" w:rsidRPr="00AB7751" w:rsidRDefault="00D630C7">
      <w:pPr>
        <w:spacing w:before="80" w:after="80"/>
        <w:rPr>
          <w:color w:val="000000" w:themeColor="text1"/>
        </w:rPr>
      </w:pPr>
    </w:p>
    <w:p w14:paraId="664769CC" w14:textId="77777777" w:rsidR="00D630C7" w:rsidRPr="00AB7751" w:rsidRDefault="001C4FB9">
      <w:pPr>
        <w:pStyle w:val="Heading2"/>
        <w:rPr>
          <w:color w:val="000000" w:themeColor="text1"/>
        </w:rPr>
      </w:pPr>
      <w:r w:rsidRPr="00AB7751">
        <w:rPr>
          <w:color w:val="000000" w:themeColor="text1"/>
        </w:rPr>
        <w:t>12. Medical — Know Your Numbers</w:t>
      </w:r>
    </w:p>
    <w:p w14:paraId="5CB29811" w14:textId="77777777" w:rsidR="00D630C7" w:rsidRPr="00AB7751" w:rsidRDefault="001C4FB9">
      <w:pPr>
        <w:spacing w:before="100" w:after="100"/>
        <w:rPr>
          <w:color w:val="000000" w:themeColor="text1"/>
        </w:rPr>
      </w:pPr>
      <w:r w:rsidRPr="00AB7751">
        <w:rPr>
          <w:color w:val="000000" w:themeColor="text1"/>
        </w:rPr>
        <w:t>Thyroid dysfunction, B12 deficiency, vitamin D deficiency, prediabetes, and anemia are all reversible causes of cognitive symptoms that routine blood work can identify. A comprehensive blood panel is not a formality. It is a diagnostic tool.</w:t>
      </w:r>
    </w:p>
    <w:p w14:paraId="4A809FAA" w14:textId="77777777" w:rsidR="00D630C7" w:rsidRPr="00AB7751" w:rsidRDefault="00D630C7">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71"/>
        <w:gridCol w:w="1166"/>
        <w:gridCol w:w="1442"/>
        <w:gridCol w:w="1581"/>
      </w:tblGrid>
      <w:tr w:rsidR="00D630C7" w:rsidRPr="00AB7751" w14:paraId="6DFAEEB9"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437A0E48"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3C82AB9C"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7BFE5623"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673B6E14"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5691CF85"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A519E8" w14:textId="77777777" w:rsidR="00D630C7" w:rsidRPr="00AB7751" w:rsidRDefault="001C4FB9">
            <w:pPr>
              <w:rPr>
                <w:color w:val="000000" w:themeColor="text1"/>
              </w:rPr>
            </w:pPr>
            <w:r w:rsidRPr="00AB7751">
              <w:rPr>
                <w:color w:val="000000" w:themeColor="text1"/>
                <w:sz w:val="21"/>
                <w:szCs w:val="21"/>
              </w:rPr>
              <w:t>I have had comprehensive blood work in the last year</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EDFA5EF"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4ED94B2"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96E4675"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6EC59680"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D2F310" w14:textId="77777777" w:rsidR="00D630C7" w:rsidRPr="00AB7751" w:rsidRDefault="001C4FB9">
            <w:pPr>
              <w:rPr>
                <w:color w:val="000000" w:themeColor="text1"/>
              </w:rPr>
            </w:pPr>
            <w:r w:rsidRPr="00AB7751">
              <w:rPr>
                <w:color w:val="000000" w:themeColor="text1"/>
                <w:sz w:val="21"/>
                <w:szCs w:val="21"/>
              </w:rPr>
              <w:t>My blood pressure, blood sugar, and cholesterol are managed</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1C38D2B"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60B9B17"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6498D7C" w14:textId="77777777" w:rsidR="00D630C7" w:rsidRPr="00AB7751" w:rsidRDefault="001C4FB9">
            <w:pPr>
              <w:jc w:val="center"/>
              <w:rPr>
                <w:color w:val="000000" w:themeColor="text1"/>
              </w:rPr>
            </w:pPr>
            <w:r w:rsidRPr="00AB7751">
              <w:rPr>
                <w:color w:val="000000" w:themeColor="text1"/>
                <w:sz w:val="21"/>
                <w:szCs w:val="21"/>
              </w:rPr>
              <w:t>☐</w:t>
            </w:r>
          </w:p>
        </w:tc>
      </w:tr>
    </w:tbl>
    <w:p w14:paraId="2D2B9F24" w14:textId="77777777" w:rsidR="00D630C7" w:rsidRPr="00AB7751" w:rsidRDefault="00D630C7">
      <w:pPr>
        <w:spacing w:before="80" w:after="80"/>
        <w:rPr>
          <w:color w:val="000000" w:themeColor="text1"/>
        </w:rPr>
      </w:pPr>
    </w:p>
    <w:p w14:paraId="7D84FE9E" w14:textId="77777777" w:rsidR="00D630C7" w:rsidRPr="00AB7751" w:rsidRDefault="001C4FB9">
      <w:pPr>
        <w:spacing w:before="100" w:after="100"/>
        <w:rPr>
          <w:color w:val="000000" w:themeColor="text1"/>
        </w:rPr>
      </w:pPr>
      <w:r w:rsidRPr="00AB7751">
        <w:rPr>
          <w:color w:val="000000" w:themeColor="text1"/>
        </w:rPr>
        <w:t>Suggested mini habit: At your next doctor’s appointment, ask specifically for TSH, B12, vitamin D, HbA1c, and homocysteine in addition to your routine panel.</w:t>
      </w:r>
    </w:p>
    <w:p w14:paraId="7228EBBB" w14:textId="77777777" w:rsidR="00D630C7" w:rsidRPr="00AB7751" w:rsidRDefault="001C4FB9">
      <w:pPr>
        <w:spacing w:before="100" w:after="100"/>
        <w:rPr>
          <w:color w:val="000000" w:themeColor="text1"/>
        </w:rPr>
      </w:pPr>
      <w:r w:rsidRPr="00AB7751">
        <w:rPr>
          <w:color w:val="000000" w:themeColor="text1"/>
        </w:rPr>
        <w:t>My first step:</w:t>
      </w:r>
    </w:p>
    <w:p w14:paraId="26E85A59" w14:textId="77777777" w:rsidR="00D630C7" w:rsidRPr="00AB7751" w:rsidRDefault="00D630C7">
      <w:pPr>
        <w:pBdr>
          <w:bottom w:val="single" w:sz="4" w:space="0" w:color="CCCCCC"/>
        </w:pBdr>
        <w:spacing w:before="80" w:after="80"/>
        <w:rPr>
          <w:color w:val="000000" w:themeColor="text1"/>
        </w:rPr>
      </w:pPr>
    </w:p>
    <w:p w14:paraId="3ADED416" w14:textId="77777777" w:rsidR="00D630C7" w:rsidRPr="00AB7751" w:rsidRDefault="00D630C7">
      <w:pPr>
        <w:spacing w:before="80" w:after="80"/>
        <w:rPr>
          <w:color w:val="000000" w:themeColor="text1"/>
        </w:rPr>
      </w:pPr>
    </w:p>
    <w:p w14:paraId="117B1BF9" w14:textId="77777777" w:rsidR="00D630C7" w:rsidRPr="00AB7751" w:rsidRDefault="001C4FB9">
      <w:pPr>
        <w:pStyle w:val="Heading2"/>
        <w:rPr>
          <w:color w:val="000000" w:themeColor="text1"/>
        </w:rPr>
      </w:pPr>
      <w:r w:rsidRPr="00AB7751">
        <w:rPr>
          <w:color w:val="000000" w:themeColor="text1"/>
        </w:rPr>
        <w:t>13. Dental Hygiene</w:t>
      </w:r>
    </w:p>
    <w:p w14:paraId="3AECD9FA" w14:textId="77777777" w:rsidR="00D630C7" w:rsidRPr="00AB7751" w:rsidRDefault="001C4FB9">
      <w:pPr>
        <w:spacing w:before="100" w:after="100"/>
        <w:rPr>
          <w:color w:val="000000" w:themeColor="text1"/>
        </w:rPr>
      </w:pPr>
      <w:r w:rsidRPr="00AB7751">
        <w:rPr>
          <w:color w:val="000000" w:themeColor="text1"/>
        </w:rPr>
        <w:t>The bacterium responsible for gum disease has been found in the brains of Alzheimer’s patients at autopsy. Chronic periodontal disease raises systemic inflammation — one of the primary drivers of neurodegeneration. Flossing is a brain health practice. This is not a metaphor.</w:t>
      </w:r>
    </w:p>
    <w:p w14:paraId="2B732057" w14:textId="77777777" w:rsidR="00D630C7" w:rsidRPr="00AB7751" w:rsidRDefault="00D630C7">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8"/>
        <w:gridCol w:w="1169"/>
        <w:gridCol w:w="1442"/>
        <w:gridCol w:w="1581"/>
      </w:tblGrid>
      <w:tr w:rsidR="00D630C7" w:rsidRPr="00AB7751" w14:paraId="70AC33E2"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7AAC7F3F"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469A8554"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30F9C1A8"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78871136"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67C3FA22"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4F5B44" w14:textId="77777777" w:rsidR="00D630C7" w:rsidRPr="00AB7751" w:rsidRDefault="001C4FB9">
            <w:pPr>
              <w:rPr>
                <w:color w:val="000000" w:themeColor="text1"/>
              </w:rPr>
            </w:pPr>
            <w:r w:rsidRPr="00AB7751">
              <w:rPr>
                <w:color w:val="000000" w:themeColor="text1"/>
                <w:sz w:val="21"/>
                <w:szCs w:val="21"/>
              </w:rPr>
              <w:t>I brush twice daily and floss daily</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46D046A"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54F1FA4"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77D94D8"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3432F9DB"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5FD81F" w14:textId="77777777" w:rsidR="00D630C7" w:rsidRPr="00AB7751" w:rsidRDefault="001C4FB9">
            <w:pPr>
              <w:rPr>
                <w:color w:val="000000" w:themeColor="text1"/>
              </w:rPr>
            </w:pPr>
            <w:r w:rsidRPr="00AB7751">
              <w:rPr>
                <w:color w:val="000000" w:themeColor="text1"/>
                <w:sz w:val="21"/>
                <w:szCs w:val="21"/>
              </w:rPr>
              <w:t>I see a dentist every six months for cleaning and evaluation</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BF2FB12"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396CB43"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B00AE7F" w14:textId="77777777" w:rsidR="00D630C7" w:rsidRPr="00AB7751" w:rsidRDefault="001C4FB9">
            <w:pPr>
              <w:jc w:val="center"/>
              <w:rPr>
                <w:color w:val="000000" w:themeColor="text1"/>
              </w:rPr>
            </w:pPr>
            <w:r w:rsidRPr="00AB7751">
              <w:rPr>
                <w:color w:val="000000" w:themeColor="text1"/>
                <w:sz w:val="21"/>
                <w:szCs w:val="21"/>
              </w:rPr>
              <w:t>☐</w:t>
            </w:r>
          </w:p>
        </w:tc>
      </w:tr>
    </w:tbl>
    <w:p w14:paraId="22A8177C" w14:textId="77777777" w:rsidR="00D630C7" w:rsidRPr="00AB7751" w:rsidRDefault="00D630C7">
      <w:pPr>
        <w:spacing w:before="80" w:after="80"/>
        <w:rPr>
          <w:color w:val="000000" w:themeColor="text1"/>
        </w:rPr>
      </w:pPr>
    </w:p>
    <w:p w14:paraId="2599AA1E" w14:textId="77777777" w:rsidR="00D630C7" w:rsidRPr="00AB7751" w:rsidRDefault="001C4FB9">
      <w:pPr>
        <w:spacing w:before="100" w:after="100"/>
        <w:rPr>
          <w:color w:val="000000" w:themeColor="text1"/>
        </w:rPr>
      </w:pPr>
      <w:r w:rsidRPr="00AB7751">
        <w:rPr>
          <w:color w:val="000000" w:themeColor="text1"/>
        </w:rPr>
        <w:t>Suggested mini habit: Floss tonight before bed. Put the floss on your toothbrush so you cannot miss it. Do it every night this week.</w:t>
      </w:r>
    </w:p>
    <w:p w14:paraId="132011F9" w14:textId="77777777" w:rsidR="00D630C7" w:rsidRPr="00AB7751" w:rsidRDefault="001C4FB9">
      <w:pPr>
        <w:spacing w:before="100" w:after="100"/>
        <w:rPr>
          <w:color w:val="000000" w:themeColor="text1"/>
        </w:rPr>
      </w:pPr>
      <w:r w:rsidRPr="00AB7751">
        <w:rPr>
          <w:color w:val="000000" w:themeColor="text1"/>
        </w:rPr>
        <w:t>My first step:</w:t>
      </w:r>
    </w:p>
    <w:p w14:paraId="505E4576" w14:textId="77777777" w:rsidR="00D630C7" w:rsidRPr="00AB7751" w:rsidRDefault="00D630C7">
      <w:pPr>
        <w:pBdr>
          <w:bottom w:val="single" w:sz="4" w:space="0" w:color="CCCCCC"/>
        </w:pBdr>
        <w:spacing w:before="80" w:after="80"/>
        <w:rPr>
          <w:color w:val="000000" w:themeColor="text1"/>
        </w:rPr>
      </w:pPr>
    </w:p>
    <w:p w14:paraId="4B9BAF0F" w14:textId="77777777" w:rsidR="00D630C7" w:rsidRPr="00AB7751" w:rsidRDefault="00D630C7">
      <w:pPr>
        <w:spacing w:before="80" w:after="80"/>
        <w:rPr>
          <w:color w:val="000000" w:themeColor="text1"/>
        </w:rPr>
      </w:pPr>
    </w:p>
    <w:p w14:paraId="2E97C192" w14:textId="77777777" w:rsidR="00D630C7" w:rsidRPr="00AB7751" w:rsidRDefault="001C4FB9">
      <w:pPr>
        <w:pStyle w:val="Heading2"/>
        <w:rPr>
          <w:color w:val="000000" w:themeColor="text1"/>
        </w:rPr>
      </w:pPr>
      <w:r w:rsidRPr="00AB7751">
        <w:rPr>
          <w:color w:val="000000" w:themeColor="text1"/>
        </w:rPr>
        <w:t>14. Social Connection</w:t>
      </w:r>
    </w:p>
    <w:p w14:paraId="0EE9BFD4" w14:textId="77777777" w:rsidR="00D630C7" w:rsidRPr="00AB7751" w:rsidRDefault="001C4FB9">
      <w:pPr>
        <w:spacing w:before="100" w:after="100"/>
        <w:rPr>
          <w:color w:val="000000" w:themeColor="text1"/>
        </w:rPr>
      </w:pPr>
      <w:r w:rsidRPr="00AB7751">
        <w:rPr>
          <w:color w:val="000000" w:themeColor="text1"/>
        </w:rPr>
        <w:t>Chronic loneliness carries a health risk comparable to smoking fifteen cigarettes a day and is associated with a 50% increased risk of dementia. Isolation is not just emotionally painful. It is neurologically damaging. The antidote is depth of connection — being known, being needed, showing up.</w:t>
      </w:r>
    </w:p>
    <w:p w14:paraId="3870EDED" w14:textId="77777777" w:rsidR="00D630C7" w:rsidRPr="00AB7751" w:rsidRDefault="00D630C7">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70"/>
        <w:gridCol w:w="1167"/>
        <w:gridCol w:w="1442"/>
        <w:gridCol w:w="1581"/>
      </w:tblGrid>
      <w:tr w:rsidR="00D630C7" w:rsidRPr="00AB7751" w14:paraId="3EEFFBA3"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5F6462A1"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2928A9E9"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180B06F2"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7A162756"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336D7307"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957D8D" w14:textId="77777777" w:rsidR="00D630C7" w:rsidRPr="00AB7751" w:rsidRDefault="001C4FB9">
            <w:pPr>
              <w:rPr>
                <w:color w:val="000000" w:themeColor="text1"/>
              </w:rPr>
            </w:pPr>
            <w:r w:rsidRPr="00AB7751">
              <w:rPr>
                <w:color w:val="000000" w:themeColor="text1"/>
                <w:sz w:val="21"/>
                <w:szCs w:val="21"/>
              </w:rPr>
              <w:t>I have meaningful face-to-face connection at least weekly</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CFE3BD3"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049F0EF"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FACCE26"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2D272921"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E2AA9D" w14:textId="77777777" w:rsidR="00D630C7" w:rsidRPr="00AB7751" w:rsidRDefault="001C4FB9">
            <w:pPr>
              <w:rPr>
                <w:color w:val="000000" w:themeColor="text1"/>
              </w:rPr>
            </w:pPr>
            <w:r w:rsidRPr="00AB7751">
              <w:rPr>
                <w:color w:val="000000" w:themeColor="text1"/>
                <w:sz w:val="21"/>
                <w:szCs w:val="21"/>
              </w:rPr>
              <w:lastRenderedPageBreak/>
              <w:t>I am actively participating in a community — church, group, or class</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AB7FF0E"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FC0BADC"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FCD9704" w14:textId="77777777" w:rsidR="00D630C7" w:rsidRPr="00AB7751" w:rsidRDefault="001C4FB9">
            <w:pPr>
              <w:jc w:val="center"/>
              <w:rPr>
                <w:color w:val="000000" w:themeColor="text1"/>
              </w:rPr>
            </w:pPr>
            <w:r w:rsidRPr="00AB7751">
              <w:rPr>
                <w:color w:val="000000" w:themeColor="text1"/>
                <w:sz w:val="21"/>
                <w:szCs w:val="21"/>
              </w:rPr>
              <w:t>☐</w:t>
            </w:r>
          </w:p>
        </w:tc>
      </w:tr>
    </w:tbl>
    <w:p w14:paraId="5261A510" w14:textId="77777777" w:rsidR="00D630C7" w:rsidRPr="00AB7751" w:rsidRDefault="00D630C7">
      <w:pPr>
        <w:spacing w:before="80" w:after="80"/>
        <w:rPr>
          <w:color w:val="000000" w:themeColor="text1"/>
        </w:rPr>
      </w:pPr>
    </w:p>
    <w:p w14:paraId="07063AFF" w14:textId="77777777" w:rsidR="00D630C7" w:rsidRPr="00AB7751" w:rsidRDefault="001C4FB9">
      <w:pPr>
        <w:spacing w:before="100" w:after="100"/>
        <w:rPr>
          <w:color w:val="000000" w:themeColor="text1"/>
        </w:rPr>
      </w:pPr>
      <w:r w:rsidRPr="00AB7751">
        <w:rPr>
          <w:color w:val="000000" w:themeColor="text1"/>
        </w:rPr>
        <w:t xml:space="preserve">Suggested mini habit: Call one person this week — not to text, to call. Have a real conversation. </w:t>
      </w:r>
      <w:proofErr w:type="gramStart"/>
      <w:r w:rsidRPr="00AB7751">
        <w:rPr>
          <w:color w:val="000000" w:themeColor="text1"/>
        </w:rPr>
        <w:t>Make a plan</w:t>
      </w:r>
      <w:proofErr w:type="gramEnd"/>
      <w:r w:rsidRPr="00AB7751">
        <w:rPr>
          <w:color w:val="000000" w:themeColor="text1"/>
        </w:rPr>
        <w:t xml:space="preserve"> to see them in person.</w:t>
      </w:r>
    </w:p>
    <w:p w14:paraId="1511F67F" w14:textId="77777777" w:rsidR="00D630C7" w:rsidRPr="00AB7751" w:rsidRDefault="001C4FB9">
      <w:pPr>
        <w:spacing w:before="100" w:after="100"/>
        <w:rPr>
          <w:color w:val="000000" w:themeColor="text1"/>
        </w:rPr>
      </w:pPr>
      <w:r w:rsidRPr="00AB7751">
        <w:rPr>
          <w:color w:val="000000" w:themeColor="text1"/>
        </w:rPr>
        <w:t>My first step:</w:t>
      </w:r>
    </w:p>
    <w:p w14:paraId="6D2A1FE7" w14:textId="77777777" w:rsidR="00D630C7" w:rsidRPr="00AB7751" w:rsidRDefault="00D630C7">
      <w:pPr>
        <w:pBdr>
          <w:bottom w:val="single" w:sz="4" w:space="0" w:color="CCCCCC"/>
        </w:pBdr>
        <w:spacing w:before="80" w:after="80"/>
        <w:rPr>
          <w:color w:val="000000" w:themeColor="text1"/>
        </w:rPr>
      </w:pPr>
    </w:p>
    <w:p w14:paraId="0416E2D9" w14:textId="77777777" w:rsidR="00D630C7" w:rsidRPr="00AB7751" w:rsidRDefault="00D630C7">
      <w:pPr>
        <w:spacing w:before="80" w:after="80"/>
        <w:rPr>
          <w:color w:val="000000" w:themeColor="text1"/>
        </w:rPr>
      </w:pPr>
    </w:p>
    <w:p w14:paraId="7D09511B" w14:textId="77777777" w:rsidR="00D630C7" w:rsidRPr="00AB7751" w:rsidRDefault="001C4FB9">
      <w:pPr>
        <w:pStyle w:val="Heading2"/>
        <w:rPr>
          <w:color w:val="000000" w:themeColor="text1"/>
        </w:rPr>
      </w:pPr>
      <w:r w:rsidRPr="00AB7751">
        <w:rPr>
          <w:color w:val="000000" w:themeColor="text1"/>
        </w:rPr>
        <w:t>15. Stress and Emotional Health</w:t>
      </w:r>
    </w:p>
    <w:p w14:paraId="69797470" w14:textId="77777777" w:rsidR="00D630C7" w:rsidRPr="00AB7751" w:rsidRDefault="001C4FB9">
      <w:pPr>
        <w:spacing w:before="100" w:after="100"/>
        <w:rPr>
          <w:color w:val="000000" w:themeColor="text1"/>
        </w:rPr>
      </w:pPr>
      <w:r w:rsidRPr="00AB7751">
        <w:rPr>
          <w:color w:val="000000" w:themeColor="text1"/>
        </w:rPr>
        <w:t>Chronic worry and unresolved grief elevate cortisol — which measurably damages the hippocampus over time. Emotional health is not separate from brain health. It is central to it. The tools from Chapter 2 belong here as daily practice.</w:t>
      </w:r>
    </w:p>
    <w:p w14:paraId="7374E1CC" w14:textId="77777777" w:rsidR="00D630C7" w:rsidRPr="00AB7751" w:rsidRDefault="00D630C7">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69"/>
        <w:gridCol w:w="1168"/>
        <w:gridCol w:w="1442"/>
        <w:gridCol w:w="1581"/>
      </w:tblGrid>
      <w:tr w:rsidR="00D630C7" w:rsidRPr="00AB7751" w14:paraId="3104A669"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66074BA3"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40EDA839"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785B5DC8"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6429C202"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274B39B0"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70E243" w14:textId="77777777" w:rsidR="00D630C7" w:rsidRPr="00AB7751" w:rsidRDefault="001C4FB9">
            <w:pPr>
              <w:rPr>
                <w:color w:val="000000" w:themeColor="text1"/>
              </w:rPr>
            </w:pPr>
            <w:r w:rsidRPr="00AB7751">
              <w:rPr>
                <w:color w:val="000000" w:themeColor="text1"/>
                <w:sz w:val="21"/>
                <w:szCs w:val="21"/>
              </w:rPr>
              <w:t>I have a daily practice that brings me back to the Healthy Sphere™</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7A4EF31"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D791640"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9575B01"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4E1B16D6"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F0E663" w14:textId="77777777" w:rsidR="00D630C7" w:rsidRPr="00AB7751" w:rsidRDefault="001C4FB9">
            <w:pPr>
              <w:rPr>
                <w:color w:val="000000" w:themeColor="text1"/>
              </w:rPr>
            </w:pPr>
            <w:r w:rsidRPr="00AB7751">
              <w:rPr>
                <w:color w:val="000000" w:themeColor="text1"/>
                <w:sz w:val="21"/>
                <w:szCs w:val="21"/>
              </w:rPr>
              <w:t>I am not carrying grief, resentment, or anxiety alone</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3C32873"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0F39E5D"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D0F46C6"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0FF55D24"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47E1CB" w14:textId="77777777" w:rsidR="00D630C7" w:rsidRPr="00AB7751" w:rsidRDefault="001C4FB9">
            <w:pPr>
              <w:rPr>
                <w:color w:val="000000" w:themeColor="text1"/>
              </w:rPr>
            </w:pPr>
            <w:r w:rsidRPr="00AB7751">
              <w:rPr>
                <w:color w:val="000000" w:themeColor="text1"/>
                <w:sz w:val="21"/>
                <w:szCs w:val="21"/>
              </w:rPr>
              <w:t>I have addressed depression if I have experienced it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0ADD840"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84DEF3D"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0DFACCF" w14:textId="77777777" w:rsidR="00D630C7" w:rsidRPr="00AB7751" w:rsidRDefault="001C4FB9">
            <w:pPr>
              <w:jc w:val="center"/>
              <w:rPr>
                <w:color w:val="000000" w:themeColor="text1"/>
              </w:rPr>
            </w:pPr>
            <w:r w:rsidRPr="00AB7751">
              <w:rPr>
                <w:color w:val="000000" w:themeColor="text1"/>
                <w:sz w:val="21"/>
                <w:szCs w:val="21"/>
              </w:rPr>
              <w:t>☐</w:t>
            </w:r>
          </w:p>
        </w:tc>
      </w:tr>
    </w:tbl>
    <w:p w14:paraId="5302DCAF" w14:textId="77777777" w:rsidR="00D630C7" w:rsidRPr="00AB7751" w:rsidRDefault="00D630C7">
      <w:pPr>
        <w:spacing w:before="80" w:after="80"/>
        <w:rPr>
          <w:color w:val="000000" w:themeColor="text1"/>
        </w:rPr>
      </w:pPr>
    </w:p>
    <w:p w14:paraId="2FD8FEAA" w14:textId="77777777" w:rsidR="00D630C7" w:rsidRPr="00AB7751" w:rsidRDefault="001C4FB9">
      <w:pPr>
        <w:spacing w:before="100" w:after="100"/>
        <w:rPr>
          <w:color w:val="000000" w:themeColor="text1"/>
        </w:rPr>
      </w:pPr>
      <w:r w:rsidRPr="00AB7751">
        <w:rPr>
          <w:color w:val="000000" w:themeColor="text1"/>
        </w:rPr>
        <w:t>Suggested mini habit: Use the Extended Exhale breath — four counts in, eight counts out — for five cycles every morning before you get up. It takes ninety seconds. Do it every day this week.</w:t>
      </w:r>
    </w:p>
    <w:p w14:paraId="32AE9879" w14:textId="77777777" w:rsidR="00D630C7" w:rsidRPr="00AB7751" w:rsidRDefault="001C4FB9">
      <w:pPr>
        <w:spacing w:before="100" w:after="100"/>
        <w:rPr>
          <w:color w:val="000000" w:themeColor="text1"/>
        </w:rPr>
      </w:pPr>
      <w:r w:rsidRPr="00AB7751">
        <w:rPr>
          <w:color w:val="000000" w:themeColor="text1"/>
        </w:rPr>
        <w:t>My first step:</w:t>
      </w:r>
    </w:p>
    <w:p w14:paraId="6F1C3631" w14:textId="77777777" w:rsidR="00D630C7" w:rsidRPr="00AB7751" w:rsidRDefault="00D630C7">
      <w:pPr>
        <w:pBdr>
          <w:bottom w:val="single" w:sz="4" w:space="0" w:color="CCCCCC"/>
        </w:pBdr>
        <w:spacing w:before="80" w:after="80"/>
        <w:rPr>
          <w:color w:val="000000" w:themeColor="text1"/>
        </w:rPr>
      </w:pPr>
    </w:p>
    <w:p w14:paraId="2857E6A5" w14:textId="77777777" w:rsidR="00D630C7" w:rsidRPr="00AB7751" w:rsidRDefault="00D630C7">
      <w:pPr>
        <w:spacing w:before="80" w:after="80"/>
        <w:rPr>
          <w:color w:val="000000" w:themeColor="text1"/>
        </w:rPr>
      </w:pPr>
    </w:p>
    <w:p w14:paraId="4F3810B2" w14:textId="77777777" w:rsidR="00D630C7" w:rsidRPr="00AB7751" w:rsidRDefault="001C4FB9">
      <w:pPr>
        <w:pStyle w:val="Heading2"/>
        <w:rPr>
          <w:color w:val="000000" w:themeColor="text1"/>
        </w:rPr>
      </w:pPr>
      <w:r w:rsidRPr="00AB7751">
        <w:rPr>
          <w:color w:val="000000" w:themeColor="text1"/>
        </w:rPr>
        <w:t>Pre-Live™ — Rehearse It Before You Do It</w:t>
      </w:r>
    </w:p>
    <w:p w14:paraId="34E564D1" w14:textId="77777777" w:rsidR="00D630C7" w:rsidRPr="00AB7751" w:rsidRDefault="001C4FB9">
      <w:pPr>
        <w:spacing w:before="100" w:after="100"/>
        <w:rPr>
          <w:color w:val="000000" w:themeColor="text1"/>
        </w:rPr>
      </w:pPr>
      <w:r w:rsidRPr="00AB7751">
        <w:rPr>
          <w:color w:val="000000" w:themeColor="text1"/>
        </w:rPr>
        <w:t>Before we close this chapter, I want to give you one more tool that dramatically increases the likelihood you will follow through on what you just committed to.</w:t>
      </w:r>
    </w:p>
    <w:p w14:paraId="5F596BD5" w14:textId="77777777" w:rsidR="00D630C7" w:rsidRPr="00AB7751" w:rsidRDefault="001C4FB9">
      <w:pPr>
        <w:spacing w:before="100" w:after="100"/>
        <w:rPr>
          <w:color w:val="000000" w:themeColor="text1"/>
        </w:rPr>
      </w:pPr>
      <w:r w:rsidRPr="00AB7751">
        <w:rPr>
          <w:color w:val="000000" w:themeColor="text1"/>
        </w:rPr>
        <w:t xml:space="preserve">It is called </w:t>
      </w:r>
      <w:proofErr w:type="gramStart"/>
      <w:r w:rsidRPr="00AB7751">
        <w:rPr>
          <w:color w:val="000000" w:themeColor="text1"/>
        </w:rPr>
        <w:t>Pre-Live™</w:t>
      </w:r>
      <w:proofErr w:type="gramEnd"/>
      <w:r w:rsidRPr="00AB7751">
        <w:rPr>
          <w:color w:val="000000" w:themeColor="text1"/>
        </w:rPr>
        <w:t xml:space="preserve"> — and it is not positive thinking. It is neuroscience. Your brain learns through vivid, repeated, sensory-rich </w:t>
      </w:r>
      <w:proofErr w:type="gramStart"/>
      <w:r w:rsidRPr="00AB7751">
        <w:rPr>
          <w:color w:val="000000" w:themeColor="text1"/>
        </w:rPr>
        <w:t>experience —</w:t>
      </w:r>
      <w:proofErr w:type="gramEnd"/>
      <w:r w:rsidRPr="00AB7751">
        <w:rPr>
          <w:color w:val="000000" w:themeColor="text1"/>
        </w:rPr>
        <w:t xml:space="preserve"> real or imagined. When you mentally rehearse a new behavior in specific detail, your nervous system begins building the neural pathway before you ever do the thing in real life.</w:t>
      </w:r>
    </w:p>
    <w:p w14:paraId="048AB648" w14:textId="77777777" w:rsidR="00D630C7" w:rsidRPr="00AB7751" w:rsidRDefault="001C4FB9">
      <w:pPr>
        <w:spacing w:before="100" w:after="100"/>
        <w:rPr>
          <w:color w:val="000000" w:themeColor="text1"/>
        </w:rPr>
      </w:pPr>
      <w:r w:rsidRPr="00AB7751">
        <w:rPr>
          <w:color w:val="000000" w:themeColor="text1"/>
        </w:rPr>
        <w:t xml:space="preserve">Close your eyes. Choose the one habit you committed to first. Walk through it in your mind — not the outcome, but the behavior. What do you see? What do you hear? What does it feel like in your body? What do you say to yourself when you do it successfully? </w:t>
      </w:r>
      <w:r w:rsidRPr="00AB7751">
        <w:rPr>
          <w:color w:val="000000" w:themeColor="text1"/>
        </w:rPr>
        <w:lastRenderedPageBreak/>
        <w:t>Rehearse it five times. Slowly. With detail. Then do it again tomorrow morning before you get up. ³</w:t>
      </w:r>
    </w:p>
    <w:p w14:paraId="587F8AD9" w14:textId="77777777" w:rsidR="00D630C7" w:rsidRPr="00AB7751" w:rsidRDefault="00D630C7">
      <w:pPr>
        <w:spacing w:before="80" w:after="80"/>
        <w:rPr>
          <w:color w:val="000000" w:themeColor="text1"/>
        </w:rPr>
      </w:pPr>
    </w:p>
    <w:p w14:paraId="2FFE847E" w14:textId="77777777" w:rsidR="00D630C7" w:rsidRPr="00AB7751" w:rsidRDefault="001C4FB9">
      <w:pPr>
        <w:pStyle w:val="Heading2"/>
        <w:rPr>
          <w:color w:val="000000" w:themeColor="text1"/>
        </w:rPr>
      </w:pPr>
      <w:r w:rsidRPr="00AB7751">
        <w:rPr>
          <w:color w:val="000000" w:themeColor="text1"/>
        </w:rPr>
        <w:t>Chapter Reflection</w:t>
      </w:r>
    </w:p>
    <w:p w14:paraId="522DB18F" w14:textId="77777777" w:rsidR="00D630C7" w:rsidRPr="00AB7751" w:rsidRDefault="001C4FB9">
      <w:pPr>
        <w:spacing w:before="100" w:after="100"/>
        <w:rPr>
          <w:color w:val="000000" w:themeColor="text1"/>
        </w:rPr>
      </w:pPr>
      <w:r w:rsidRPr="00AB7751">
        <w:rPr>
          <w:color w:val="000000" w:themeColor="text1"/>
        </w:rPr>
        <w:t>The category where I am already doing well:</w:t>
      </w:r>
    </w:p>
    <w:p w14:paraId="3E01A858" w14:textId="77777777" w:rsidR="00D630C7" w:rsidRPr="00AB7751" w:rsidRDefault="00D630C7">
      <w:pPr>
        <w:pBdr>
          <w:bottom w:val="single" w:sz="4" w:space="0" w:color="CCCCCC"/>
        </w:pBdr>
        <w:spacing w:before="80" w:after="80"/>
        <w:rPr>
          <w:color w:val="000000" w:themeColor="text1"/>
        </w:rPr>
      </w:pPr>
    </w:p>
    <w:p w14:paraId="60A4194D" w14:textId="77777777" w:rsidR="00D630C7" w:rsidRPr="00AB7751" w:rsidRDefault="001C4FB9">
      <w:pPr>
        <w:spacing w:before="100" w:after="100"/>
        <w:rPr>
          <w:color w:val="000000" w:themeColor="text1"/>
        </w:rPr>
      </w:pPr>
      <w:r w:rsidRPr="00AB7751">
        <w:rPr>
          <w:color w:val="000000" w:themeColor="text1"/>
        </w:rPr>
        <w:t>The one thing I am starting this week:</w:t>
      </w:r>
    </w:p>
    <w:p w14:paraId="126B76F1" w14:textId="77777777" w:rsidR="00D630C7" w:rsidRPr="00AB7751" w:rsidRDefault="00D630C7">
      <w:pPr>
        <w:pBdr>
          <w:bottom w:val="single" w:sz="4" w:space="0" w:color="CCCCCC"/>
        </w:pBdr>
        <w:spacing w:before="80" w:after="80"/>
        <w:rPr>
          <w:color w:val="000000" w:themeColor="text1"/>
        </w:rPr>
      </w:pPr>
    </w:p>
    <w:p w14:paraId="3FBEB878" w14:textId="77777777" w:rsidR="00D630C7" w:rsidRPr="00AB7751" w:rsidRDefault="001C4FB9">
      <w:pPr>
        <w:spacing w:before="100" w:after="100"/>
        <w:rPr>
          <w:color w:val="000000" w:themeColor="text1"/>
        </w:rPr>
      </w:pPr>
      <w:r w:rsidRPr="00AB7751">
        <w:rPr>
          <w:color w:val="000000" w:themeColor="text1"/>
        </w:rPr>
        <w:t xml:space="preserve">Who </w:t>
      </w:r>
      <w:proofErr w:type="gramStart"/>
      <w:r w:rsidRPr="00AB7751">
        <w:rPr>
          <w:color w:val="000000" w:themeColor="text1"/>
        </w:rPr>
        <w:t>I will</w:t>
      </w:r>
      <w:proofErr w:type="gramEnd"/>
      <w:r w:rsidRPr="00AB7751">
        <w:rPr>
          <w:color w:val="000000" w:themeColor="text1"/>
        </w:rPr>
        <w:t xml:space="preserve"> </w:t>
      </w:r>
      <w:proofErr w:type="gramStart"/>
      <w:r w:rsidRPr="00AB7751">
        <w:rPr>
          <w:color w:val="000000" w:themeColor="text1"/>
        </w:rPr>
        <w:t>tell</w:t>
      </w:r>
      <w:proofErr w:type="gramEnd"/>
      <w:r w:rsidRPr="00AB7751">
        <w:rPr>
          <w:color w:val="000000" w:themeColor="text1"/>
        </w:rPr>
        <w:t xml:space="preserve"> about this commitment:</w:t>
      </w:r>
    </w:p>
    <w:p w14:paraId="12B7A0EC" w14:textId="77777777" w:rsidR="00D630C7" w:rsidRPr="00AB7751" w:rsidRDefault="00D630C7">
      <w:pPr>
        <w:pBdr>
          <w:bottom w:val="single" w:sz="4" w:space="0" w:color="CCCCCC"/>
        </w:pBdr>
        <w:spacing w:before="80" w:after="80"/>
        <w:rPr>
          <w:color w:val="000000" w:themeColor="text1"/>
        </w:rPr>
      </w:pPr>
    </w:p>
    <w:p w14:paraId="29A54298" w14:textId="77777777" w:rsidR="00D630C7" w:rsidRPr="00AB7751" w:rsidRDefault="001C4FB9">
      <w:pPr>
        <w:pBdr>
          <w:left w:val="single" w:sz="8" w:space="6" w:color="2E75B6"/>
        </w:pBdr>
        <w:shd w:val="clear" w:color="auto" w:fill="EAF2F8"/>
        <w:spacing w:before="120" w:after="120"/>
        <w:ind w:left="600" w:right="600"/>
        <w:rPr>
          <w:color w:val="000000" w:themeColor="text1"/>
        </w:rPr>
      </w:pPr>
      <w:r w:rsidRPr="00AB7751">
        <w:rPr>
          <w:color w:val="000000" w:themeColor="text1"/>
          <w:sz w:val="21"/>
          <w:szCs w:val="21"/>
        </w:rPr>
        <w:t>Telling one person creates accountability. Accountability dramatically increases follow-through. Don’t skip this line.</w:t>
      </w:r>
    </w:p>
    <w:p w14:paraId="43F89849" w14:textId="77777777" w:rsidR="00D630C7" w:rsidRPr="00AB7751" w:rsidRDefault="00D630C7">
      <w:pPr>
        <w:spacing w:before="80" w:after="80"/>
        <w:rPr>
          <w:color w:val="000000" w:themeColor="text1"/>
        </w:rPr>
      </w:pPr>
    </w:p>
    <w:p w14:paraId="32F704E8" w14:textId="77777777" w:rsidR="00D630C7" w:rsidRPr="00AB7751" w:rsidRDefault="00D630C7">
      <w:pPr>
        <w:pBdr>
          <w:bottom w:val="single" w:sz="4" w:space="1" w:color="A0763A"/>
        </w:pBdr>
        <w:spacing w:before="160" w:after="160"/>
        <w:rPr>
          <w:color w:val="000000" w:themeColor="text1"/>
        </w:rPr>
      </w:pPr>
    </w:p>
    <w:p w14:paraId="2778C0F5" w14:textId="77777777" w:rsidR="00D156DD" w:rsidRDefault="00D156DD">
      <w:pPr>
        <w:pStyle w:val="Heading2"/>
        <w:rPr>
          <w:color w:val="000000" w:themeColor="text1"/>
        </w:rPr>
      </w:pPr>
    </w:p>
    <w:p w14:paraId="498410B2" w14:textId="2CED523D" w:rsidR="00D630C7" w:rsidRPr="00AB7751" w:rsidRDefault="001C4FB9">
      <w:pPr>
        <w:pStyle w:val="Heading2"/>
        <w:rPr>
          <w:color w:val="000000" w:themeColor="text1"/>
        </w:rPr>
      </w:pPr>
      <w:r w:rsidRPr="00AB7751">
        <w:rPr>
          <w:color w:val="000000" w:themeColor="text1"/>
        </w:rPr>
        <w:t>Chapter 4 References</w:t>
      </w:r>
    </w:p>
    <w:p w14:paraId="6A816363" w14:textId="77777777" w:rsidR="00D630C7" w:rsidRPr="00AB7751" w:rsidRDefault="001C4FB9">
      <w:pPr>
        <w:spacing w:before="60" w:after="60"/>
        <w:rPr>
          <w:color w:val="000000" w:themeColor="text1"/>
        </w:rPr>
      </w:pPr>
      <w:r w:rsidRPr="00AB7751">
        <w:rPr>
          <w:b/>
          <w:bCs/>
          <w:color w:val="000000" w:themeColor="text1"/>
          <w:sz w:val="20"/>
          <w:szCs w:val="20"/>
        </w:rPr>
        <w:t xml:space="preserve">1. </w:t>
      </w:r>
      <w:r w:rsidRPr="00AB7751">
        <w:rPr>
          <w:color w:val="000000" w:themeColor="text1"/>
          <w:sz w:val="20"/>
          <w:szCs w:val="20"/>
        </w:rPr>
        <w:t>Composite portrait drawn from documented patterns in behavioral health and weight management research.</w:t>
      </w:r>
    </w:p>
    <w:p w14:paraId="00CECE4C" w14:textId="77777777" w:rsidR="00D630C7" w:rsidRPr="00AB7751" w:rsidRDefault="001C4FB9">
      <w:pPr>
        <w:spacing w:before="60" w:after="60"/>
        <w:rPr>
          <w:color w:val="000000" w:themeColor="text1"/>
        </w:rPr>
      </w:pPr>
      <w:r w:rsidRPr="00AB7751">
        <w:rPr>
          <w:b/>
          <w:bCs/>
          <w:color w:val="000000" w:themeColor="text1"/>
          <w:sz w:val="20"/>
          <w:szCs w:val="20"/>
        </w:rPr>
        <w:t xml:space="preserve">2. </w:t>
      </w:r>
      <w:r w:rsidRPr="00AB7751">
        <w:rPr>
          <w:color w:val="000000" w:themeColor="text1"/>
          <w:sz w:val="20"/>
          <w:szCs w:val="20"/>
        </w:rPr>
        <w:t>Clarke, T. Brain Health Action Plan. Antihistamines, p. 181.</w:t>
      </w:r>
    </w:p>
    <w:p w14:paraId="18CCDA5B" w14:textId="77777777" w:rsidR="00D630C7" w:rsidRPr="00AB7751" w:rsidRDefault="001C4FB9">
      <w:pPr>
        <w:spacing w:before="60" w:after="60"/>
        <w:rPr>
          <w:color w:val="000000" w:themeColor="text1"/>
        </w:rPr>
      </w:pPr>
      <w:r w:rsidRPr="00AB7751">
        <w:rPr>
          <w:b/>
          <w:bCs/>
          <w:color w:val="000000" w:themeColor="text1"/>
          <w:sz w:val="20"/>
          <w:szCs w:val="20"/>
        </w:rPr>
        <w:t xml:space="preserve">3. </w:t>
      </w:r>
      <w:r w:rsidRPr="00AB7751">
        <w:rPr>
          <w:color w:val="000000" w:themeColor="text1"/>
          <w:sz w:val="20"/>
          <w:szCs w:val="20"/>
        </w:rPr>
        <w:t>Ovitt, R. Pre-Live™. Empower Ministry SSOT. 2026.</w:t>
      </w:r>
    </w:p>
    <w:p w14:paraId="05E19700" w14:textId="77777777" w:rsidR="00D630C7" w:rsidRPr="00AB7751" w:rsidRDefault="001C4FB9">
      <w:pPr>
        <w:rPr>
          <w:color w:val="000000" w:themeColor="text1"/>
        </w:rPr>
      </w:pPr>
      <w:r w:rsidRPr="00AB7751">
        <w:rPr>
          <w:color w:val="000000" w:themeColor="text1"/>
        </w:rPr>
        <w:br/>
      </w:r>
    </w:p>
    <w:p w14:paraId="58F08637" w14:textId="77777777" w:rsidR="008D64B7" w:rsidRDefault="008D64B7">
      <w:pPr>
        <w:spacing w:before="480" w:after="80"/>
        <w:jc w:val="center"/>
        <w:rPr>
          <w:b/>
          <w:bCs/>
          <w:color w:val="000000" w:themeColor="text1"/>
          <w:sz w:val="20"/>
          <w:szCs w:val="20"/>
        </w:rPr>
      </w:pPr>
    </w:p>
    <w:p w14:paraId="79062CEB" w14:textId="77777777" w:rsidR="008D64B7" w:rsidRDefault="008D64B7">
      <w:pPr>
        <w:spacing w:before="480" w:after="80"/>
        <w:jc w:val="center"/>
        <w:rPr>
          <w:b/>
          <w:bCs/>
          <w:color w:val="000000" w:themeColor="text1"/>
          <w:sz w:val="20"/>
          <w:szCs w:val="20"/>
        </w:rPr>
      </w:pPr>
    </w:p>
    <w:p w14:paraId="0AAFB0F7" w14:textId="77777777" w:rsidR="008D64B7" w:rsidRDefault="008D64B7">
      <w:pPr>
        <w:spacing w:before="480" w:after="80"/>
        <w:jc w:val="center"/>
        <w:rPr>
          <w:b/>
          <w:bCs/>
          <w:color w:val="000000" w:themeColor="text1"/>
          <w:sz w:val="20"/>
          <w:szCs w:val="20"/>
        </w:rPr>
      </w:pPr>
    </w:p>
    <w:p w14:paraId="46F8A4DF" w14:textId="77777777" w:rsidR="008D64B7" w:rsidRDefault="008D64B7">
      <w:pPr>
        <w:spacing w:before="480" w:after="80"/>
        <w:jc w:val="center"/>
        <w:rPr>
          <w:b/>
          <w:bCs/>
          <w:color w:val="000000" w:themeColor="text1"/>
          <w:sz w:val="20"/>
          <w:szCs w:val="20"/>
        </w:rPr>
      </w:pPr>
    </w:p>
    <w:p w14:paraId="0212D5D5" w14:textId="77777777" w:rsidR="008D64B7" w:rsidRDefault="008D64B7">
      <w:pPr>
        <w:spacing w:before="480" w:after="80"/>
        <w:jc w:val="center"/>
        <w:rPr>
          <w:b/>
          <w:bCs/>
          <w:color w:val="000000" w:themeColor="text1"/>
          <w:sz w:val="20"/>
          <w:szCs w:val="20"/>
        </w:rPr>
      </w:pPr>
    </w:p>
    <w:p w14:paraId="0E11F887" w14:textId="77777777" w:rsidR="008D64B7" w:rsidRDefault="008D64B7">
      <w:pPr>
        <w:spacing w:before="480" w:after="80"/>
        <w:jc w:val="center"/>
        <w:rPr>
          <w:b/>
          <w:bCs/>
          <w:color w:val="000000" w:themeColor="text1"/>
          <w:sz w:val="20"/>
          <w:szCs w:val="20"/>
        </w:rPr>
      </w:pPr>
    </w:p>
    <w:p w14:paraId="3A6A93FC" w14:textId="27A207CD" w:rsidR="00D630C7" w:rsidRPr="00AB7751" w:rsidRDefault="001C4FB9">
      <w:pPr>
        <w:spacing w:before="480" w:after="80"/>
        <w:jc w:val="center"/>
        <w:rPr>
          <w:color w:val="000000" w:themeColor="text1"/>
        </w:rPr>
      </w:pPr>
      <w:r w:rsidRPr="00AB7751">
        <w:rPr>
          <w:b/>
          <w:bCs/>
          <w:color w:val="000000" w:themeColor="text1"/>
          <w:sz w:val="20"/>
          <w:szCs w:val="20"/>
        </w:rPr>
        <w:lastRenderedPageBreak/>
        <w:t>CHAPTER 5</w:t>
      </w:r>
    </w:p>
    <w:p w14:paraId="25BBF67D" w14:textId="77777777" w:rsidR="00D630C7" w:rsidRPr="00AB7751" w:rsidRDefault="001C4FB9">
      <w:pPr>
        <w:pStyle w:val="Heading1"/>
        <w:spacing w:before="0" w:after="80"/>
        <w:jc w:val="center"/>
        <w:rPr>
          <w:color w:val="000000" w:themeColor="text1"/>
        </w:rPr>
      </w:pPr>
      <w:r w:rsidRPr="00AB7751">
        <w:rPr>
          <w:color w:val="000000" w:themeColor="text1"/>
        </w:rPr>
        <w:t>RELIVE</w:t>
      </w:r>
    </w:p>
    <w:p w14:paraId="36EBE397" w14:textId="77777777" w:rsidR="00D630C7" w:rsidRPr="00AB7751" w:rsidRDefault="001C4FB9">
      <w:pPr>
        <w:spacing w:after="320"/>
        <w:jc w:val="center"/>
        <w:rPr>
          <w:color w:val="000000" w:themeColor="text1"/>
        </w:rPr>
      </w:pPr>
      <w:r w:rsidRPr="00AB7751">
        <w:rPr>
          <w:i/>
          <w:iCs/>
          <w:color w:val="000000" w:themeColor="text1"/>
          <w:sz w:val="24"/>
          <w:szCs w:val="24"/>
        </w:rPr>
        <w:t>A Brain-Healthy Life, Sustained</w:t>
      </w:r>
    </w:p>
    <w:p w14:paraId="1286EAF4" w14:textId="77777777" w:rsidR="00D630C7" w:rsidRPr="00AB7751" w:rsidRDefault="00D630C7">
      <w:pPr>
        <w:pBdr>
          <w:bottom w:val="single" w:sz="4" w:space="1" w:color="A0763A"/>
        </w:pBdr>
        <w:spacing w:before="160" w:after="160"/>
        <w:rPr>
          <w:color w:val="000000" w:themeColor="text1"/>
        </w:rPr>
      </w:pPr>
    </w:p>
    <w:p w14:paraId="5CF056F9" w14:textId="77777777" w:rsidR="00D630C7" w:rsidRPr="00AB7751" w:rsidRDefault="00D630C7">
      <w:pPr>
        <w:spacing w:before="80" w:after="80"/>
        <w:rPr>
          <w:color w:val="000000" w:themeColor="text1"/>
        </w:rPr>
      </w:pPr>
    </w:p>
    <w:p w14:paraId="0B45817A" w14:textId="77777777" w:rsidR="00D630C7" w:rsidRPr="00AB7751" w:rsidRDefault="001C4FB9">
      <w:pPr>
        <w:pBdr>
          <w:left w:val="thick" w:sz="12" w:space="6" w:color="A0763A"/>
        </w:pBdr>
        <w:shd w:val="clear" w:color="auto" w:fill="FDF6EC"/>
        <w:spacing w:before="160" w:after="160"/>
        <w:ind w:left="600" w:right="600"/>
        <w:rPr>
          <w:color w:val="000000" w:themeColor="text1"/>
        </w:rPr>
      </w:pPr>
      <w:r w:rsidRPr="00AB7751">
        <w:rPr>
          <w:i/>
          <w:iCs/>
          <w:color w:val="000000" w:themeColor="text1"/>
          <w:sz w:val="22"/>
          <w:szCs w:val="22"/>
        </w:rPr>
        <w:t xml:space="preserve">Nobody expected George to change. Not his doctor, who had been gently suggesting the same things for a decade. Not his family, who had learned not to bring it up. Not even George himself, if he was honest. He was in his mid-seventies, set in his </w:t>
      </w:r>
      <w:proofErr w:type="gramStart"/>
      <w:r w:rsidRPr="00AB7751">
        <w:rPr>
          <w:i/>
          <w:iCs/>
          <w:color w:val="000000" w:themeColor="text1"/>
          <w:sz w:val="22"/>
          <w:szCs w:val="22"/>
        </w:rPr>
        <w:t>ways</w:t>
      </w:r>
      <w:proofErr w:type="gramEnd"/>
      <w:r w:rsidRPr="00AB7751">
        <w:rPr>
          <w:i/>
          <w:iCs/>
          <w:color w:val="000000" w:themeColor="text1"/>
          <w:sz w:val="22"/>
          <w:szCs w:val="22"/>
        </w:rPr>
        <w:t xml:space="preserve">, and carrying more weight than he </w:t>
      </w:r>
      <w:proofErr w:type="gramStart"/>
      <w:r w:rsidRPr="00AB7751">
        <w:rPr>
          <w:i/>
          <w:iCs/>
          <w:color w:val="000000" w:themeColor="text1"/>
          <w:sz w:val="22"/>
          <w:szCs w:val="22"/>
        </w:rPr>
        <w:t>should —</w:t>
      </w:r>
      <w:proofErr w:type="gramEnd"/>
      <w:r w:rsidRPr="00AB7751">
        <w:rPr>
          <w:i/>
          <w:iCs/>
          <w:color w:val="000000" w:themeColor="text1"/>
          <w:sz w:val="22"/>
          <w:szCs w:val="22"/>
        </w:rPr>
        <w:t xml:space="preserve"> along with a foggy feeling that had been growing quietly for two years. He did not make a dramatic decision. He simply read something that made sense and tried one thing. The twelve hours between eating seemed manageable — he </w:t>
      </w:r>
      <w:proofErr w:type="gramStart"/>
      <w:r w:rsidRPr="00AB7751">
        <w:rPr>
          <w:i/>
          <w:iCs/>
          <w:color w:val="000000" w:themeColor="text1"/>
          <w:sz w:val="22"/>
          <w:szCs w:val="22"/>
        </w:rPr>
        <w:t>actually stretched</w:t>
      </w:r>
      <w:proofErr w:type="gramEnd"/>
      <w:r w:rsidRPr="00AB7751">
        <w:rPr>
          <w:i/>
          <w:iCs/>
          <w:color w:val="000000" w:themeColor="text1"/>
          <w:sz w:val="22"/>
          <w:szCs w:val="22"/>
        </w:rPr>
        <w:t xml:space="preserve"> it to fourteen — and within weeks he noticed he was thinking more clearly. The mental alertness surprised him. The weight that started to leave surprised him more. The clarity motivated him to walk. </w:t>
      </w:r>
      <w:proofErr w:type="gramStart"/>
      <w:r w:rsidRPr="00AB7751">
        <w:rPr>
          <w:i/>
          <w:iCs/>
          <w:color w:val="000000" w:themeColor="text1"/>
          <w:sz w:val="22"/>
          <w:szCs w:val="22"/>
        </w:rPr>
        <w:t>The walking</w:t>
      </w:r>
      <w:proofErr w:type="gramEnd"/>
      <w:r w:rsidRPr="00AB7751">
        <w:rPr>
          <w:i/>
          <w:iCs/>
          <w:color w:val="000000" w:themeColor="text1"/>
          <w:sz w:val="22"/>
          <w:szCs w:val="22"/>
        </w:rPr>
        <w:t xml:space="preserve"> made him more careful about what he ate. He switched to green tea. He started reading labels. One change led to another, and then another, the way one good thing has a way of opening a door to the next. What his family noticed most was not the weight or the energy — it was something harder to name. A </w:t>
      </w:r>
      <w:proofErr w:type="spellStart"/>
      <w:r w:rsidRPr="00AB7751">
        <w:rPr>
          <w:i/>
          <w:iCs/>
          <w:color w:val="000000" w:themeColor="text1"/>
          <w:sz w:val="22"/>
          <w:szCs w:val="22"/>
        </w:rPr>
        <w:t>settledness</w:t>
      </w:r>
      <w:proofErr w:type="spellEnd"/>
      <w:r w:rsidRPr="00AB7751">
        <w:rPr>
          <w:i/>
          <w:iCs/>
          <w:color w:val="000000" w:themeColor="text1"/>
          <w:sz w:val="22"/>
          <w:szCs w:val="22"/>
        </w:rPr>
        <w:t>. A quiet confidence. A man who had found his footing again. When his daughter asked what had made the difference, George thought for a moment. “I made up my mind,” he said. “And then I met with God about it every morning.” She had not expected the second part. But the longer she thought about it, the more she realized it explained everything else. ¹</w:t>
      </w:r>
    </w:p>
    <w:p w14:paraId="0484D1D5" w14:textId="77777777" w:rsidR="00D630C7" w:rsidRPr="00AB7751" w:rsidRDefault="00D630C7">
      <w:pPr>
        <w:spacing w:before="80" w:after="80"/>
        <w:rPr>
          <w:color w:val="000000" w:themeColor="text1"/>
        </w:rPr>
      </w:pPr>
    </w:p>
    <w:p w14:paraId="767287CE" w14:textId="77777777" w:rsidR="00D630C7" w:rsidRPr="00AB7751" w:rsidRDefault="001C4FB9">
      <w:pPr>
        <w:spacing w:before="100" w:after="100"/>
        <w:rPr>
          <w:color w:val="000000" w:themeColor="text1"/>
        </w:rPr>
      </w:pPr>
      <w:r w:rsidRPr="00AB7751">
        <w:rPr>
          <w:color w:val="000000" w:themeColor="text1"/>
        </w:rPr>
        <w:t xml:space="preserve">George’s story does not end with the fourteen-hour fast. It does not end with </w:t>
      </w:r>
      <w:proofErr w:type="gramStart"/>
      <w:r w:rsidRPr="00AB7751">
        <w:rPr>
          <w:color w:val="000000" w:themeColor="text1"/>
        </w:rPr>
        <w:t>the weight</w:t>
      </w:r>
      <w:proofErr w:type="gramEnd"/>
      <w:r w:rsidRPr="00AB7751">
        <w:rPr>
          <w:color w:val="000000" w:themeColor="text1"/>
        </w:rPr>
        <w:t xml:space="preserve"> loss or </w:t>
      </w:r>
      <w:proofErr w:type="gramStart"/>
      <w:r w:rsidRPr="00AB7751">
        <w:rPr>
          <w:color w:val="000000" w:themeColor="text1"/>
        </w:rPr>
        <w:t>the green</w:t>
      </w:r>
      <w:proofErr w:type="gramEnd"/>
      <w:r w:rsidRPr="00AB7751">
        <w:rPr>
          <w:color w:val="000000" w:themeColor="text1"/>
        </w:rPr>
        <w:t xml:space="preserve"> tea or </w:t>
      </w:r>
      <w:proofErr w:type="gramStart"/>
      <w:r w:rsidRPr="00AB7751">
        <w:rPr>
          <w:color w:val="000000" w:themeColor="text1"/>
        </w:rPr>
        <w:t>the restored</w:t>
      </w:r>
      <w:proofErr w:type="gramEnd"/>
      <w:r w:rsidRPr="00AB7751">
        <w:rPr>
          <w:color w:val="000000" w:themeColor="text1"/>
        </w:rPr>
        <w:t xml:space="preserve"> mental clarity — as real and significant as </w:t>
      </w:r>
      <w:proofErr w:type="gramStart"/>
      <w:r w:rsidRPr="00AB7751">
        <w:rPr>
          <w:color w:val="000000" w:themeColor="text1"/>
        </w:rPr>
        <w:t>all of</w:t>
      </w:r>
      <w:proofErr w:type="gramEnd"/>
      <w:r w:rsidRPr="00AB7751">
        <w:rPr>
          <w:color w:val="000000" w:themeColor="text1"/>
        </w:rPr>
        <w:t xml:space="preserve"> those things are.</w:t>
      </w:r>
    </w:p>
    <w:p w14:paraId="22D0E937" w14:textId="77777777" w:rsidR="00D630C7" w:rsidRPr="00AB7751" w:rsidRDefault="001C4FB9">
      <w:pPr>
        <w:spacing w:before="100" w:after="100"/>
        <w:rPr>
          <w:color w:val="000000" w:themeColor="text1"/>
        </w:rPr>
      </w:pPr>
      <w:r w:rsidRPr="00AB7751">
        <w:rPr>
          <w:color w:val="000000" w:themeColor="text1"/>
        </w:rPr>
        <w:t>It ends with a man who found the spiritual foundation that made everything else sustainable.</w:t>
      </w:r>
    </w:p>
    <w:p w14:paraId="438FB4BA" w14:textId="77777777" w:rsidR="00D630C7" w:rsidRPr="00AB7751" w:rsidRDefault="001C4FB9">
      <w:pPr>
        <w:spacing w:before="100" w:after="100"/>
        <w:rPr>
          <w:color w:val="000000" w:themeColor="text1"/>
        </w:rPr>
      </w:pPr>
      <w:r w:rsidRPr="00AB7751">
        <w:rPr>
          <w:color w:val="000000" w:themeColor="text1"/>
        </w:rPr>
        <w:t xml:space="preserve">That is what this chapter is about. Not the final item on the list. The foundation </w:t>
      </w:r>
      <w:proofErr w:type="gramStart"/>
      <w:r w:rsidRPr="00AB7751">
        <w:rPr>
          <w:color w:val="000000" w:themeColor="text1"/>
        </w:rPr>
        <w:t>underneath</w:t>
      </w:r>
      <w:proofErr w:type="gramEnd"/>
      <w:r w:rsidRPr="00AB7751">
        <w:rPr>
          <w:color w:val="000000" w:themeColor="text1"/>
        </w:rPr>
        <w:t xml:space="preserve"> the list.</w:t>
      </w:r>
    </w:p>
    <w:p w14:paraId="7B1523ED" w14:textId="77777777" w:rsidR="00D630C7" w:rsidRPr="00AB7751" w:rsidRDefault="001C4FB9">
      <w:pPr>
        <w:spacing w:before="100" w:after="100"/>
        <w:rPr>
          <w:color w:val="000000" w:themeColor="text1"/>
        </w:rPr>
      </w:pPr>
      <w:r w:rsidRPr="00AB7751">
        <w:rPr>
          <w:color w:val="000000" w:themeColor="text1"/>
        </w:rPr>
        <w:t xml:space="preserve">Everything in the previous chapters — recognizing what is happening, regulating </w:t>
      </w:r>
      <w:proofErr w:type="gramStart"/>
      <w:r w:rsidRPr="00AB7751">
        <w:rPr>
          <w:color w:val="000000" w:themeColor="text1"/>
        </w:rPr>
        <w:t>the fear</w:t>
      </w:r>
      <w:proofErr w:type="gramEnd"/>
      <w:r w:rsidRPr="00AB7751">
        <w:rPr>
          <w:color w:val="000000" w:themeColor="text1"/>
        </w:rPr>
        <w:t>, relearning what we did not know, retraining our habits — all of it can be done through willpower for a season. But willpower alone was never designed to carry the weight of lasting transformation. What carries it is something deeper. A life organized around more than a plan.</w:t>
      </w:r>
    </w:p>
    <w:p w14:paraId="75102B90" w14:textId="77777777" w:rsidR="00D630C7" w:rsidRPr="00AB7751" w:rsidRDefault="00D630C7">
      <w:pPr>
        <w:spacing w:before="80" w:after="80"/>
        <w:rPr>
          <w:color w:val="000000" w:themeColor="text1"/>
        </w:rPr>
      </w:pPr>
    </w:p>
    <w:p w14:paraId="086425E2" w14:textId="77777777" w:rsidR="00D630C7" w:rsidRPr="00AB7751" w:rsidRDefault="001C4FB9">
      <w:pPr>
        <w:pStyle w:val="Heading2"/>
        <w:rPr>
          <w:color w:val="000000" w:themeColor="text1"/>
        </w:rPr>
      </w:pPr>
      <w:r w:rsidRPr="00AB7751">
        <w:rPr>
          <w:color w:val="000000" w:themeColor="text1"/>
        </w:rPr>
        <w:t>The Three Domains — Daily</w:t>
      </w:r>
    </w:p>
    <w:p w14:paraId="050DF83E" w14:textId="77777777" w:rsidR="00D630C7" w:rsidRPr="00AB7751" w:rsidRDefault="001C4FB9">
      <w:pPr>
        <w:spacing w:before="240" w:after="80"/>
        <w:rPr>
          <w:color w:val="000000" w:themeColor="text1"/>
        </w:rPr>
      </w:pPr>
      <w:r w:rsidRPr="00AB7751">
        <w:rPr>
          <w:b/>
          <w:bCs/>
          <w:color w:val="000000" w:themeColor="text1"/>
        </w:rPr>
        <w:t>The Emotional Domain</w:t>
      </w:r>
    </w:p>
    <w:p w14:paraId="03F90B4A" w14:textId="77777777" w:rsidR="00D630C7" w:rsidRPr="00AB7751" w:rsidRDefault="001C4FB9">
      <w:pPr>
        <w:spacing w:before="100" w:after="100"/>
        <w:rPr>
          <w:color w:val="000000" w:themeColor="text1"/>
        </w:rPr>
      </w:pPr>
      <w:r w:rsidRPr="00AB7751">
        <w:rPr>
          <w:color w:val="000000" w:themeColor="text1"/>
        </w:rPr>
        <w:t>Every morning before anything else, check in. Not with your phone. With yourself.</w:t>
      </w:r>
    </w:p>
    <w:p w14:paraId="0432C22B" w14:textId="77777777" w:rsidR="00D630C7" w:rsidRPr="00AB7751" w:rsidRDefault="001C4FB9">
      <w:pPr>
        <w:spacing w:before="100" w:after="100"/>
        <w:rPr>
          <w:color w:val="000000" w:themeColor="text1"/>
        </w:rPr>
      </w:pPr>
      <w:r w:rsidRPr="00AB7751">
        <w:rPr>
          <w:color w:val="000000" w:themeColor="text1"/>
        </w:rPr>
        <w:lastRenderedPageBreak/>
        <w:t xml:space="preserve">Where am I right now? Hot — worried, anxious, already running worst-case scenarios? Warm — mildly elevated, something nagging? In the Healthy Sphere™ — present, grounded, able to meet the day as it </w:t>
      </w:r>
      <w:proofErr w:type="gramStart"/>
      <w:r w:rsidRPr="00AB7751">
        <w:rPr>
          <w:color w:val="000000" w:themeColor="text1"/>
        </w:rPr>
        <w:t>actually is</w:t>
      </w:r>
      <w:proofErr w:type="gramEnd"/>
      <w:r w:rsidRPr="00AB7751">
        <w:rPr>
          <w:color w:val="000000" w:themeColor="text1"/>
        </w:rPr>
        <w:t xml:space="preserve">? Cool — a little flat? </w:t>
      </w:r>
      <w:proofErr w:type="gramStart"/>
      <w:r w:rsidRPr="00AB7751">
        <w:rPr>
          <w:color w:val="000000" w:themeColor="text1"/>
        </w:rPr>
        <w:t>Cold —</w:t>
      </w:r>
      <w:proofErr w:type="gramEnd"/>
      <w:r w:rsidRPr="00AB7751">
        <w:rPr>
          <w:color w:val="000000" w:themeColor="text1"/>
        </w:rPr>
        <w:t xml:space="preserve"> nothing feels possible?</w:t>
      </w:r>
    </w:p>
    <w:p w14:paraId="2A4FAC83" w14:textId="77777777" w:rsidR="00D630C7" w:rsidRPr="00AB7751" w:rsidRDefault="001C4FB9">
      <w:pPr>
        <w:spacing w:before="100" w:after="100"/>
        <w:rPr>
          <w:color w:val="000000" w:themeColor="text1"/>
        </w:rPr>
      </w:pPr>
      <w:r w:rsidRPr="00AB7751">
        <w:rPr>
          <w:color w:val="000000" w:themeColor="text1"/>
        </w:rPr>
        <w:t>Name it. Without judgment. Just accurately. Because you cannot regulate what you cannot first see clearly. Then use what you have learned.</w:t>
      </w:r>
    </w:p>
    <w:p w14:paraId="4D99DC9B" w14:textId="77777777" w:rsidR="00D630C7" w:rsidRPr="00AB7751" w:rsidRDefault="001C4FB9">
      <w:pPr>
        <w:spacing w:before="100" w:after="100"/>
        <w:rPr>
          <w:color w:val="000000" w:themeColor="text1"/>
        </w:rPr>
      </w:pPr>
      <w:r w:rsidRPr="00AB7751">
        <w:rPr>
          <w:color w:val="000000" w:themeColor="text1"/>
        </w:rPr>
        <w:t>And here is a practice that research now quantifies and that every seasoned Christian already knew by experience: Re-Live™ the moments of clarity and connection. ²</w:t>
      </w:r>
    </w:p>
    <w:p w14:paraId="22B0F6EF" w14:textId="77777777" w:rsidR="00D630C7" w:rsidRPr="00AB7751" w:rsidRDefault="001C4FB9">
      <w:pPr>
        <w:spacing w:before="100" w:after="100"/>
        <w:rPr>
          <w:color w:val="000000" w:themeColor="text1"/>
        </w:rPr>
      </w:pPr>
      <w:r w:rsidRPr="00AB7751">
        <w:rPr>
          <w:color w:val="000000" w:themeColor="text1"/>
        </w:rPr>
        <w:t xml:space="preserve">When you have a morning of sharp, clear thinking — notice it. When a conversation goes well, when you remember </w:t>
      </w:r>
      <w:proofErr w:type="gramStart"/>
      <w:r w:rsidRPr="00AB7751">
        <w:rPr>
          <w:color w:val="000000" w:themeColor="text1"/>
        </w:rPr>
        <w:t>something</w:t>
      </w:r>
      <w:proofErr w:type="gramEnd"/>
      <w:r w:rsidRPr="00AB7751">
        <w:rPr>
          <w:color w:val="000000" w:themeColor="text1"/>
        </w:rPr>
        <w:t xml:space="preserve"> you thought you had forgotten — do not let it pass unremarked. Stop. Replay it. Slowly. With all five senses. Let your brain experience it again.</w:t>
      </w:r>
    </w:p>
    <w:p w14:paraId="79FDF361" w14:textId="77777777" w:rsidR="00D630C7" w:rsidRPr="00AB7751" w:rsidRDefault="001C4FB9">
      <w:pPr>
        <w:spacing w:before="100" w:after="100"/>
        <w:rPr>
          <w:color w:val="000000" w:themeColor="text1"/>
        </w:rPr>
      </w:pPr>
      <w:r w:rsidRPr="00AB7751">
        <w:rPr>
          <w:color w:val="000000" w:themeColor="text1"/>
        </w:rPr>
        <w:t xml:space="preserve">Your brain has a negativity bias — it holds failures five times more tightly than successes. Re-Live™ is the intentional counterweight. When you replay a win with full sensory </w:t>
      </w:r>
      <w:proofErr w:type="gramStart"/>
      <w:r w:rsidRPr="00AB7751">
        <w:rPr>
          <w:color w:val="000000" w:themeColor="text1"/>
        </w:rPr>
        <w:t>engagement,</w:t>
      </w:r>
      <w:proofErr w:type="gramEnd"/>
      <w:r w:rsidRPr="00AB7751">
        <w:rPr>
          <w:color w:val="000000" w:themeColor="text1"/>
        </w:rPr>
        <w:t xml:space="preserve"> multiple times, your brain does not experience it as a memory. It experiences it as an event. The neural pathway strengthens. The new pattern becomes more real, more you.</w:t>
      </w:r>
    </w:p>
    <w:p w14:paraId="1E6ED829" w14:textId="77777777" w:rsidR="00D630C7" w:rsidRPr="00AB7751" w:rsidRDefault="00D630C7">
      <w:pPr>
        <w:spacing w:before="80" w:after="80"/>
        <w:rPr>
          <w:color w:val="000000" w:themeColor="text1"/>
        </w:rPr>
      </w:pPr>
    </w:p>
    <w:p w14:paraId="1D67638E" w14:textId="77777777" w:rsidR="00D630C7" w:rsidRPr="00AB7751" w:rsidRDefault="001C4FB9">
      <w:pPr>
        <w:spacing w:before="200" w:after="200"/>
        <w:jc w:val="center"/>
        <w:rPr>
          <w:color w:val="000000" w:themeColor="text1"/>
        </w:rPr>
      </w:pPr>
      <w:r w:rsidRPr="00AB7751">
        <w:rPr>
          <w:i/>
          <w:iCs/>
          <w:color w:val="000000" w:themeColor="text1"/>
          <w:sz w:val="22"/>
          <w:szCs w:val="22"/>
        </w:rPr>
        <w:t>“Whatever is true, whatever is noble, whatever is right, whatever is pure, whatever is lovely — think about such things.”</w:t>
      </w:r>
      <w:r w:rsidRPr="00AB7751">
        <w:rPr>
          <w:b/>
          <w:bCs/>
          <w:color w:val="000000" w:themeColor="text1"/>
          <w:sz w:val="20"/>
          <w:szCs w:val="20"/>
        </w:rPr>
        <w:t xml:space="preserve">  — Philippians 4:8, NIV</w:t>
      </w:r>
    </w:p>
    <w:p w14:paraId="2262FD14" w14:textId="77777777" w:rsidR="00D630C7" w:rsidRPr="00AB7751" w:rsidRDefault="00D630C7">
      <w:pPr>
        <w:spacing w:before="80" w:after="80"/>
        <w:rPr>
          <w:color w:val="000000" w:themeColor="text1"/>
        </w:rPr>
      </w:pPr>
    </w:p>
    <w:p w14:paraId="4A93AE79" w14:textId="77777777" w:rsidR="00D630C7" w:rsidRPr="00AB7751" w:rsidRDefault="001C4FB9">
      <w:pPr>
        <w:spacing w:before="240" w:after="80"/>
        <w:rPr>
          <w:color w:val="000000" w:themeColor="text1"/>
        </w:rPr>
      </w:pPr>
      <w:r w:rsidRPr="00AB7751">
        <w:rPr>
          <w:b/>
          <w:bCs/>
          <w:color w:val="000000" w:themeColor="text1"/>
        </w:rPr>
        <w:t>The Physical Domain</w:t>
      </w:r>
    </w:p>
    <w:p w14:paraId="1E99395E" w14:textId="77777777" w:rsidR="00D630C7" w:rsidRPr="00AB7751" w:rsidRDefault="001C4FB9">
      <w:pPr>
        <w:spacing w:before="100" w:after="100"/>
        <w:rPr>
          <w:color w:val="000000" w:themeColor="text1"/>
        </w:rPr>
      </w:pPr>
      <w:r w:rsidRPr="00AB7751">
        <w:rPr>
          <w:color w:val="000000" w:themeColor="text1"/>
        </w:rPr>
        <w:t>The habits from Chapter 4 become the rhythms of Chapter 5. Not a sprint — a pace you can sustain for the rest of your life.</w:t>
      </w:r>
    </w:p>
    <w:p w14:paraId="773A83B7" w14:textId="77777777" w:rsidR="00D630C7" w:rsidRPr="00AB7751" w:rsidRDefault="001C4FB9">
      <w:pPr>
        <w:spacing w:before="100" w:after="100"/>
        <w:rPr>
          <w:color w:val="000000" w:themeColor="text1"/>
        </w:rPr>
      </w:pPr>
      <w:r w:rsidRPr="00AB7751">
        <w:rPr>
          <w:color w:val="000000" w:themeColor="text1"/>
        </w:rPr>
        <w:t xml:space="preserve">Movement most days. Not perfection — consistency. Sleep </w:t>
      </w:r>
      <w:proofErr w:type="gramStart"/>
      <w:r w:rsidRPr="00AB7751">
        <w:rPr>
          <w:color w:val="000000" w:themeColor="text1"/>
        </w:rPr>
        <w:t>protected</w:t>
      </w:r>
      <w:proofErr w:type="gramEnd"/>
      <w:r w:rsidRPr="00AB7751">
        <w:rPr>
          <w:color w:val="000000" w:themeColor="text1"/>
        </w:rPr>
        <w:t xml:space="preserve"> as the sacred biological process it is. Nourishment </w:t>
      </w:r>
      <w:proofErr w:type="gramStart"/>
      <w:r w:rsidRPr="00AB7751">
        <w:rPr>
          <w:color w:val="000000" w:themeColor="text1"/>
        </w:rPr>
        <w:t>chosen</w:t>
      </w:r>
      <w:proofErr w:type="gramEnd"/>
      <w:r w:rsidRPr="00AB7751">
        <w:rPr>
          <w:color w:val="000000" w:themeColor="text1"/>
        </w:rPr>
        <w:t xml:space="preserve"> with the brain in mind. Water. Protein at breakfast. The twelve-hour window. Green tea instead of what used to be there.</w:t>
      </w:r>
    </w:p>
    <w:p w14:paraId="1ADC0901" w14:textId="77777777" w:rsidR="00D630C7" w:rsidRPr="00AB7751" w:rsidRDefault="001C4FB9">
      <w:pPr>
        <w:spacing w:before="100" w:after="100"/>
        <w:rPr>
          <w:color w:val="000000" w:themeColor="text1"/>
        </w:rPr>
      </w:pPr>
      <w:r w:rsidRPr="00AB7751">
        <w:rPr>
          <w:color w:val="000000" w:themeColor="text1"/>
        </w:rPr>
        <w:t>These are not burdens. After a few weeks they become simply how you live. The goal of Retrain was to make the new behaviors familiar enough that Relive can carry them without effort. Capacity, not perfection.</w:t>
      </w:r>
    </w:p>
    <w:p w14:paraId="1B69C242" w14:textId="70509C3E" w:rsidR="00D630C7" w:rsidRPr="00AB7751" w:rsidRDefault="001C4FB9">
      <w:pPr>
        <w:spacing w:before="240" w:after="80"/>
        <w:rPr>
          <w:color w:val="000000" w:themeColor="text1"/>
        </w:rPr>
      </w:pPr>
      <w:r w:rsidRPr="00AB7751">
        <w:rPr>
          <w:b/>
          <w:bCs/>
          <w:color w:val="000000" w:themeColor="text1"/>
        </w:rPr>
        <w:t>The Spiritual Domain</w:t>
      </w:r>
    </w:p>
    <w:p w14:paraId="434E1832" w14:textId="77777777" w:rsidR="00D630C7" w:rsidRPr="00AB7751" w:rsidRDefault="001C4FB9">
      <w:pPr>
        <w:spacing w:before="100" w:after="100"/>
        <w:rPr>
          <w:color w:val="000000" w:themeColor="text1"/>
        </w:rPr>
      </w:pPr>
      <w:r w:rsidRPr="00AB7751">
        <w:rPr>
          <w:color w:val="000000" w:themeColor="text1"/>
        </w:rPr>
        <w:t>I do not know how people do it without the Lord.</w:t>
      </w:r>
    </w:p>
    <w:p w14:paraId="2603152D" w14:textId="77777777" w:rsidR="00D630C7" w:rsidRPr="00AB7751" w:rsidRDefault="001C4FB9">
      <w:pPr>
        <w:spacing w:before="100" w:after="100"/>
        <w:rPr>
          <w:color w:val="000000" w:themeColor="text1"/>
        </w:rPr>
      </w:pPr>
      <w:r w:rsidRPr="00AB7751">
        <w:rPr>
          <w:color w:val="000000" w:themeColor="text1"/>
        </w:rPr>
        <w:t xml:space="preserve">I mean that simply and without judgment. I have </w:t>
      </w:r>
      <w:proofErr w:type="gramStart"/>
      <w:r w:rsidRPr="00AB7751">
        <w:rPr>
          <w:color w:val="000000" w:themeColor="text1"/>
        </w:rPr>
        <w:t>wondered</w:t>
      </w:r>
      <w:proofErr w:type="gramEnd"/>
      <w:r w:rsidRPr="00AB7751">
        <w:rPr>
          <w:color w:val="000000" w:themeColor="text1"/>
        </w:rPr>
        <w:t xml:space="preserve"> it genuinely, for many years. The fears that come with this stage of life — the uncertainty, the losses, the questions about what is coming — are real and they are heavy. And I have watched people carry them without faith and I have watched people carry them with it. The difference is not that believers have fewer burdens. It is that they have somewhere to bring them.</w:t>
      </w:r>
    </w:p>
    <w:p w14:paraId="5F501F1C" w14:textId="77777777" w:rsidR="00D630C7" w:rsidRPr="00AB7751" w:rsidRDefault="001C4FB9">
      <w:pPr>
        <w:spacing w:before="100" w:after="100"/>
        <w:rPr>
          <w:color w:val="000000" w:themeColor="text1"/>
        </w:rPr>
      </w:pPr>
      <w:r w:rsidRPr="00AB7751">
        <w:rPr>
          <w:color w:val="000000" w:themeColor="text1"/>
        </w:rPr>
        <w:t>Every morning I drive to a certain spot. I bring my books, my Bible, and my prayers. I spend an hour there — reading, praying, sitting in God’s presence. It is where I recharge. Where I build confidence and faith for the day. It is my time of conviction and repentance and renewal. It energizes me in a way that nothing else does. It is where God directs my life.</w:t>
      </w:r>
    </w:p>
    <w:p w14:paraId="1FC6651E" w14:textId="77777777" w:rsidR="00D630C7" w:rsidRPr="00AB7751" w:rsidRDefault="001C4FB9">
      <w:pPr>
        <w:spacing w:before="100" w:after="100"/>
        <w:rPr>
          <w:color w:val="000000" w:themeColor="text1"/>
        </w:rPr>
      </w:pPr>
      <w:r w:rsidRPr="00AB7751">
        <w:rPr>
          <w:i/>
          <w:iCs/>
          <w:color w:val="000000" w:themeColor="text1"/>
        </w:rPr>
        <w:lastRenderedPageBreak/>
        <w:t>Your body is the temple of God. Why not meet with Him there?</w:t>
      </w:r>
    </w:p>
    <w:p w14:paraId="463ED2FA" w14:textId="77777777" w:rsidR="00D630C7" w:rsidRPr="00AB7751" w:rsidRDefault="001C4FB9">
      <w:pPr>
        <w:spacing w:before="240" w:after="80"/>
        <w:rPr>
          <w:color w:val="000000" w:themeColor="text1"/>
        </w:rPr>
      </w:pPr>
      <w:r w:rsidRPr="00AB7751">
        <w:rPr>
          <w:b/>
          <w:bCs/>
          <w:color w:val="000000" w:themeColor="text1"/>
        </w:rPr>
        <w:t>Prayer — Twelve Minutes That Change the Brain</w:t>
      </w:r>
    </w:p>
    <w:p w14:paraId="73308A79" w14:textId="77777777" w:rsidR="00D630C7" w:rsidRPr="00AB7751" w:rsidRDefault="001C4FB9">
      <w:pPr>
        <w:spacing w:before="100" w:after="100"/>
        <w:rPr>
          <w:color w:val="000000" w:themeColor="text1"/>
        </w:rPr>
      </w:pPr>
      <w:r w:rsidRPr="00AB7751">
        <w:rPr>
          <w:color w:val="000000" w:themeColor="text1"/>
        </w:rPr>
        <w:t>Dr. Caroline Leaf’s research has documented that twelve minutes of daily focused prayer over an eight-week period produces measurable changes in brain structure — visible on a scan. This type of prayer increases activity in brain areas associated with social connection, compassion, and sensitivity to others. It increases frontal lobe activity as focus and intentionality grow. It literally reshapes the organ we are trying to protect. ⁴</w:t>
      </w:r>
    </w:p>
    <w:p w14:paraId="283D3301" w14:textId="77777777" w:rsidR="00D630C7" w:rsidRPr="00AB7751" w:rsidRDefault="001C4FB9">
      <w:pPr>
        <w:spacing w:before="100" w:after="100"/>
        <w:rPr>
          <w:color w:val="000000" w:themeColor="text1"/>
        </w:rPr>
      </w:pPr>
      <w:r w:rsidRPr="00AB7751">
        <w:rPr>
          <w:color w:val="000000" w:themeColor="text1"/>
        </w:rPr>
        <w:t xml:space="preserve">Twelve minutes. Eight weeks. </w:t>
      </w:r>
      <w:proofErr w:type="gramStart"/>
      <w:r w:rsidRPr="00AB7751">
        <w:rPr>
          <w:color w:val="000000" w:themeColor="text1"/>
        </w:rPr>
        <w:t>A brain</w:t>
      </w:r>
      <w:proofErr w:type="gramEnd"/>
      <w:r w:rsidRPr="00AB7751">
        <w:rPr>
          <w:color w:val="000000" w:themeColor="text1"/>
        </w:rPr>
        <w:t xml:space="preserve"> </w:t>
      </w:r>
      <w:proofErr w:type="gramStart"/>
      <w:r w:rsidRPr="00AB7751">
        <w:rPr>
          <w:color w:val="000000" w:themeColor="text1"/>
        </w:rPr>
        <w:t>scan that</w:t>
      </w:r>
      <w:proofErr w:type="gramEnd"/>
      <w:r w:rsidRPr="00AB7751">
        <w:rPr>
          <w:color w:val="000000" w:themeColor="text1"/>
        </w:rPr>
        <w:t xml:space="preserve"> looks different. You were wired for this communion. The research is simply confirming what the Creator built into the design.</w:t>
      </w:r>
    </w:p>
    <w:p w14:paraId="2BE15CD9" w14:textId="77777777" w:rsidR="00D630C7" w:rsidRPr="00AB7751" w:rsidRDefault="001C4FB9">
      <w:pPr>
        <w:spacing w:before="240" w:after="80"/>
        <w:rPr>
          <w:color w:val="000000" w:themeColor="text1"/>
        </w:rPr>
      </w:pPr>
      <w:r w:rsidRPr="00AB7751">
        <w:rPr>
          <w:b/>
          <w:bCs/>
          <w:color w:val="000000" w:themeColor="text1"/>
        </w:rPr>
        <w:t>Praise and Worship</w:t>
      </w:r>
    </w:p>
    <w:p w14:paraId="7FB3ADBF" w14:textId="77777777" w:rsidR="00D630C7" w:rsidRPr="00AB7751" w:rsidRDefault="001C4FB9">
      <w:pPr>
        <w:spacing w:before="100" w:after="100"/>
        <w:rPr>
          <w:color w:val="000000" w:themeColor="text1"/>
        </w:rPr>
      </w:pPr>
      <w:r w:rsidRPr="00AB7751">
        <w:rPr>
          <w:color w:val="000000" w:themeColor="text1"/>
        </w:rPr>
        <w:t xml:space="preserve">Communal singing — with your church, with your family, alone in your car — releases oxytocin, the bonding hormone. It reduces cortisol. It has been shown to maintain verbal memory even in people with moderate dementia. Praise is not what we do when things are going well. Praise is what reorients us to what is </w:t>
      </w:r>
      <w:proofErr w:type="gramStart"/>
      <w:r w:rsidRPr="00AB7751">
        <w:rPr>
          <w:color w:val="000000" w:themeColor="text1"/>
        </w:rPr>
        <w:t>actually true</w:t>
      </w:r>
      <w:proofErr w:type="gramEnd"/>
      <w:r w:rsidRPr="00AB7751">
        <w:rPr>
          <w:color w:val="000000" w:themeColor="text1"/>
        </w:rPr>
        <w:t xml:space="preserve"> when things feel uncertain. It is the most powerful form of Re-Live™ available — rehearsing the goodness of God until it becomes the loudest voice in the room.</w:t>
      </w:r>
    </w:p>
    <w:p w14:paraId="727CC261" w14:textId="77777777" w:rsidR="00940B85" w:rsidRPr="00940B85" w:rsidRDefault="00940B85" w:rsidP="00940B85">
      <w:pPr>
        <w:rPr>
          <w:b/>
          <w:bCs/>
          <w:color w:val="000000" w:themeColor="text1"/>
          <w:sz w:val="12"/>
          <w:szCs w:val="12"/>
        </w:rPr>
      </w:pPr>
    </w:p>
    <w:p w14:paraId="30AB9C9D" w14:textId="5EBC224D" w:rsidR="00940B85" w:rsidRDefault="00940B85" w:rsidP="00940B85">
      <w:pPr>
        <w:rPr>
          <w:b/>
          <w:bCs/>
          <w:color w:val="000000" w:themeColor="text1"/>
        </w:rPr>
      </w:pPr>
      <w:r>
        <w:rPr>
          <w:b/>
          <w:bCs/>
          <w:color w:val="000000" w:themeColor="text1"/>
        </w:rPr>
        <w:t>Devotion</w:t>
      </w:r>
    </w:p>
    <w:p w14:paraId="02896CE8" w14:textId="0D46B012" w:rsidR="00940B85" w:rsidRPr="00940B85" w:rsidRDefault="00940B85" w:rsidP="00940B85">
      <w:pPr>
        <w:rPr>
          <w:b/>
          <w:bCs/>
          <w:color w:val="000000" w:themeColor="text1"/>
          <w:sz w:val="8"/>
          <w:szCs w:val="8"/>
        </w:rPr>
      </w:pPr>
    </w:p>
    <w:p w14:paraId="154098F9" w14:textId="77777777" w:rsidR="00940B85" w:rsidRDefault="00940B85" w:rsidP="00940B85">
      <w:pPr>
        <w:rPr>
          <w:color w:val="000000" w:themeColor="text1"/>
        </w:rPr>
      </w:pPr>
      <w:r>
        <w:rPr>
          <w:color w:val="000000" w:themeColor="text1"/>
        </w:rPr>
        <w:t xml:space="preserve">Do you spend time reading the word of God. Are you in a Bible study group or small group that has fellowship and a devotional element? </w:t>
      </w:r>
      <w:r w:rsidRPr="00940B85">
        <w:rPr>
          <w:color w:val="000000" w:themeColor="text1"/>
        </w:rPr>
        <w:t>Studies indicate that reading the Bible at least four times a week can significantly reduce stress, anxiety, and loneliness. These studies show that regular Bible engagement acts as a "buffer," boosting hope and peace, even more than traditional self-care activities like exercise or meditation.</w:t>
      </w:r>
    </w:p>
    <w:p w14:paraId="2F5B8168" w14:textId="77777777" w:rsidR="00940B85" w:rsidRDefault="00940B85" w:rsidP="00940B85">
      <w:pPr>
        <w:rPr>
          <w:color w:val="000000" w:themeColor="text1"/>
        </w:rPr>
      </w:pPr>
    </w:p>
    <w:p w14:paraId="22C80020" w14:textId="6A3932B7" w:rsidR="00D630C7" w:rsidRPr="00AB7751" w:rsidRDefault="001C4FB9" w:rsidP="00940B85">
      <w:pPr>
        <w:rPr>
          <w:color w:val="000000" w:themeColor="text1"/>
        </w:rPr>
      </w:pPr>
      <w:r w:rsidRPr="00AB7751">
        <w:rPr>
          <w:b/>
          <w:bCs/>
          <w:color w:val="000000" w:themeColor="text1"/>
        </w:rPr>
        <w:t>Gratitude</w:t>
      </w:r>
    </w:p>
    <w:p w14:paraId="6DB9A2B0" w14:textId="77777777" w:rsidR="00D630C7" w:rsidRPr="00AB7751" w:rsidRDefault="001C4FB9">
      <w:pPr>
        <w:spacing w:before="100" w:after="100"/>
        <w:rPr>
          <w:color w:val="000000" w:themeColor="text1"/>
        </w:rPr>
      </w:pPr>
      <w:r w:rsidRPr="00AB7751">
        <w:rPr>
          <w:color w:val="000000" w:themeColor="text1"/>
        </w:rPr>
        <w:t>Dr. Robert Emmons at UC Davis found that people who practice deliberate, specific gratitude have cortisol levels 23% lower than those who do not. Better sleep. Fewer physical complaints. Significantly higher life satisfaction. ⁵</w:t>
      </w:r>
    </w:p>
    <w:p w14:paraId="05A33CB1" w14:textId="77777777" w:rsidR="00D630C7" w:rsidRPr="00AB7751" w:rsidRDefault="001C4FB9">
      <w:pPr>
        <w:spacing w:before="100" w:after="100"/>
        <w:rPr>
          <w:color w:val="000000" w:themeColor="text1"/>
        </w:rPr>
      </w:pPr>
      <w:r w:rsidRPr="00AB7751">
        <w:rPr>
          <w:color w:val="000000" w:themeColor="text1"/>
        </w:rPr>
        <w:t>Not gratitude as a mood. Gratitude as a practice — specific, felt, daily. Three things you are genuinely thankful for, named out loud or written down, before the day begins. The more specific the better. Specificity is what activates the neurochemical response.</w:t>
      </w:r>
    </w:p>
    <w:p w14:paraId="7F22B74A" w14:textId="044C3947" w:rsidR="00D630C7" w:rsidRPr="00AB7751" w:rsidRDefault="001C4FB9">
      <w:pPr>
        <w:spacing w:before="240" w:after="80"/>
        <w:rPr>
          <w:color w:val="000000" w:themeColor="text1"/>
        </w:rPr>
      </w:pPr>
      <w:r w:rsidRPr="00AB7751">
        <w:rPr>
          <w:b/>
          <w:bCs/>
          <w:color w:val="000000" w:themeColor="text1"/>
        </w:rPr>
        <w:t>Forgiveness</w:t>
      </w:r>
    </w:p>
    <w:p w14:paraId="71DE8F16" w14:textId="77777777" w:rsidR="00D630C7" w:rsidRPr="00AB7751" w:rsidRDefault="001C4FB9">
      <w:pPr>
        <w:spacing w:before="100" w:after="100"/>
        <w:rPr>
          <w:color w:val="000000" w:themeColor="text1"/>
        </w:rPr>
      </w:pPr>
      <w:r w:rsidRPr="00AB7751">
        <w:rPr>
          <w:color w:val="000000" w:themeColor="text1"/>
        </w:rPr>
        <w:t xml:space="preserve">Chronic unforgiveness maintains the body in a low-grade </w:t>
      </w:r>
      <w:proofErr w:type="gramStart"/>
      <w:r w:rsidRPr="00AB7751">
        <w:rPr>
          <w:color w:val="000000" w:themeColor="text1"/>
        </w:rPr>
        <w:t>stress state</w:t>
      </w:r>
      <w:proofErr w:type="gramEnd"/>
      <w:r w:rsidRPr="00AB7751">
        <w:rPr>
          <w:color w:val="000000" w:themeColor="text1"/>
        </w:rPr>
        <w:t xml:space="preserve">. Elevated cortisol. Disrupted sleep. Increased inflammatory markers. Dr. Fred Luskin at Stanford found that forgiveness interventions produced significant reductions in all of </w:t>
      </w:r>
      <w:proofErr w:type="gramStart"/>
      <w:r w:rsidRPr="00AB7751">
        <w:rPr>
          <w:color w:val="000000" w:themeColor="text1"/>
        </w:rPr>
        <w:t>these —</w:t>
      </w:r>
      <w:proofErr w:type="gramEnd"/>
      <w:r w:rsidRPr="00AB7751">
        <w:rPr>
          <w:color w:val="000000" w:themeColor="text1"/>
        </w:rPr>
        <w:t xml:space="preserve"> not because the person who hurt you deserved it, but because your brain and your body cannot afford the cost of carrying it. ⁶</w:t>
      </w:r>
    </w:p>
    <w:p w14:paraId="02242CEB" w14:textId="77777777" w:rsidR="00D630C7" w:rsidRPr="00AB7751" w:rsidRDefault="001C4FB9">
      <w:pPr>
        <w:spacing w:before="100" w:after="100"/>
        <w:rPr>
          <w:color w:val="000000" w:themeColor="text1"/>
        </w:rPr>
      </w:pPr>
      <w:r w:rsidRPr="00AB7751">
        <w:rPr>
          <w:color w:val="000000" w:themeColor="text1"/>
        </w:rPr>
        <w:t>Forgiveness is not reconciliation. It is not excusing what was done. It is releasing another person from the role of ongoing tormentor in your own nervous system. It is, in the most literal physiological sense, protecting your hippocampus.</w:t>
      </w:r>
    </w:p>
    <w:p w14:paraId="6B50DEAE" w14:textId="77777777" w:rsidR="00940B85" w:rsidRDefault="00940B85">
      <w:pPr>
        <w:spacing w:before="240" w:after="80"/>
        <w:rPr>
          <w:color w:val="000000" w:themeColor="text1"/>
        </w:rPr>
      </w:pPr>
    </w:p>
    <w:p w14:paraId="59D8F378" w14:textId="77777777" w:rsidR="00940B85" w:rsidRDefault="00940B85">
      <w:pPr>
        <w:spacing w:before="240" w:after="80"/>
        <w:rPr>
          <w:color w:val="000000" w:themeColor="text1"/>
        </w:rPr>
      </w:pPr>
    </w:p>
    <w:p w14:paraId="4C2607AF" w14:textId="187BA0EA" w:rsidR="00D630C7" w:rsidRPr="00AB7751" w:rsidRDefault="001C4FB9">
      <w:pPr>
        <w:spacing w:before="240" w:after="80"/>
        <w:rPr>
          <w:color w:val="000000" w:themeColor="text1"/>
        </w:rPr>
      </w:pPr>
      <w:r w:rsidRPr="00AB7751">
        <w:rPr>
          <w:b/>
          <w:bCs/>
          <w:color w:val="000000" w:themeColor="text1"/>
        </w:rPr>
        <w:lastRenderedPageBreak/>
        <w:t>Purpose</w:t>
      </w:r>
    </w:p>
    <w:p w14:paraId="6A0196FE" w14:textId="77777777" w:rsidR="00D630C7" w:rsidRPr="00AB7751" w:rsidRDefault="001C4FB9">
      <w:pPr>
        <w:spacing w:before="100" w:after="100"/>
        <w:rPr>
          <w:color w:val="000000" w:themeColor="text1"/>
        </w:rPr>
      </w:pPr>
      <w:r w:rsidRPr="00AB7751">
        <w:rPr>
          <w:color w:val="000000" w:themeColor="text1"/>
        </w:rPr>
        <w:t xml:space="preserve">Dr. Patricia Boyle at Rush University found that those with a strong sense of </w:t>
      </w:r>
      <w:proofErr w:type="gramStart"/>
      <w:r w:rsidRPr="00AB7751">
        <w:rPr>
          <w:color w:val="000000" w:themeColor="text1"/>
        </w:rPr>
        <w:t>life purpose</w:t>
      </w:r>
      <w:proofErr w:type="gramEnd"/>
      <w:r w:rsidRPr="00AB7751">
        <w:rPr>
          <w:color w:val="000000" w:themeColor="text1"/>
        </w:rPr>
        <w:t xml:space="preserve"> were 2.4 times less likely to develop Alzheimer’s disease — even among people whose brains already showed the physical hallmarks of the disease at autopsy. Purpose appears to allow the brain to compensate for damage in ways we do not yet fully understand. ⁷</w:t>
      </w:r>
    </w:p>
    <w:p w14:paraId="5A0A86FB" w14:textId="77777777" w:rsidR="00D630C7" w:rsidRPr="00AB7751" w:rsidRDefault="001C4FB9">
      <w:pPr>
        <w:spacing w:before="100" w:after="100"/>
        <w:rPr>
          <w:color w:val="000000" w:themeColor="text1"/>
        </w:rPr>
      </w:pPr>
      <w:r w:rsidRPr="00AB7751">
        <w:rPr>
          <w:color w:val="000000" w:themeColor="text1"/>
        </w:rPr>
        <w:t>You still have something to give. Your prayers still matter. Your stories still need to be told. Your presence in the lives of younger people — your children, your grandchildren, the people in your church who need someone who has been around long enough to know that God is faithful — is not a small thing. It is, neurologically and spiritually, life-sustaining.</w:t>
      </w:r>
    </w:p>
    <w:p w14:paraId="6ED31F98" w14:textId="77777777" w:rsidR="00D630C7" w:rsidRPr="00AB7751" w:rsidRDefault="001C4FB9">
      <w:pPr>
        <w:pStyle w:val="Heading2"/>
        <w:rPr>
          <w:color w:val="000000" w:themeColor="text1"/>
        </w:rPr>
      </w:pPr>
      <w:r w:rsidRPr="00AB7751">
        <w:rPr>
          <w:color w:val="000000" w:themeColor="text1"/>
        </w:rPr>
        <w:t>A Daily Rhythm to Carry Forward</w:t>
      </w:r>
    </w:p>
    <w:p w14:paraId="346FFFB5" w14:textId="77777777" w:rsidR="00D630C7" w:rsidRPr="00AB7751" w:rsidRDefault="001C4FB9">
      <w:pPr>
        <w:spacing w:before="100" w:after="100"/>
        <w:rPr>
          <w:color w:val="000000" w:themeColor="text1"/>
        </w:rPr>
      </w:pPr>
      <w:r w:rsidRPr="00AB7751">
        <w:rPr>
          <w:color w:val="000000" w:themeColor="text1"/>
        </w:rPr>
        <w:t>You do not need a complicated system. You need a simple, sustainable rhythm that attends to all three domains every day.</w:t>
      </w:r>
    </w:p>
    <w:p w14:paraId="02BD514F" w14:textId="77777777" w:rsidR="00D630C7" w:rsidRPr="00AB7751" w:rsidRDefault="001C4FB9">
      <w:pPr>
        <w:spacing w:before="240" w:after="80"/>
        <w:rPr>
          <w:color w:val="000000" w:themeColor="text1"/>
        </w:rPr>
      </w:pPr>
      <w:r w:rsidRPr="00AB7751">
        <w:rPr>
          <w:b/>
          <w:bCs/>
          <w:color w:val="000000" w:themeColor="text1"/>
        </w:rPr>
        <w:t>Morning</w:t>
      </w:r>
    </w:p>
    <w:p w14:paraId="33E502B7" w14:textId="77777777" w:rsidR="00D630C7" w:rsidRPr="00AB7751" w:rsidRDefault="001C4FB9">
      <w:pPr>
        <w:spacing w:before="100" w:after="100"/>
        <w:rPr>
          <w:color w:val="000000" w:themeColor="text1"/>
        </w:rPr>
      </w:pPr>
      <w:r w:rsidRPr="00AB7751">
        <w:rPr>
          <w:color w:val="000000" w:themeColor="text1"/>
        </w:rPr>
        <w:t>Meet with God. Your spot, your chair, your car — wherever it is. Bring your Bible and your prayers. Give Him the first part of the day before the demands of the day arrive. Check in with the Healthy Sphere™ — where are you right now? Name three specific things you are grateful for. Pre-Live™ one thing you are facing today — rehearse it, bring it to God, then go do it.</w:t>
      </w:r>
    </w:p>
    <w:p w14:paraId="73A5F71A" w14:textId="77777777" w:rsidR="00D630C7" w:rsidRPr="00AB7751" w:rsidRDefault="001C4FB9">
      <w:pPr>
        <w:spacing w:before="240" w:after="80"/>
        <w:rPr>
          <w:color w:val="000000" w:themeColor="text1"/>
        </w:rPr>
      </w:pPr>
      <w:r w:rsidRPr="00AB7751">
        <w:rPr>
          <w:b/>
          <w:bCs/>
          <w:color w:val="000000" w:themeColor="text1"/>
        </w:rPr>
        <w:t>Through the Day</w:t>
      </w:r>
    </w:p>
    <w:p w14:paraId="4105A25F" w14:textId="77777777" w:rsidR="00D630C7" w:rsidRPr="00AB7751" w:rsidRDefault="001C4FB9">
      <w:pPr>
        <w:spacing w:before="100" w:after="100"/>
        <w:rPr>
          <w:color w:val="000000" w:themeColor="text1"/>
        </w:rPr>
      </w:pPr>
      <w:r w:rsidRPr="00AB7751">
        <w:rPr>
          <w:color w:val="000000" w:themeColor="text1"/>
        </w:rPr>
        <w:t>Move your body. Drink your water. Eat with the brain in mind. When you drift toward Hot or Cold — use what you have learned to come back. You know how now.</w:t>
      </w:r>
    </w:p>
    <w:p w14:paraId="1032EF28" w14:textId="77777777" w:rsidR="00D630C7" w:rsidRPr="00AB7751" w:rsidRDefault="001C4FB9">
      <w:pPr>
        <w:spacing w:before="240" w:after="80"/>
        <w:rPr>
          <w:color w:val="000000" w:themeColor="text1"/>
        </w:rPr>
      </w:pPr>
      <w:r w:rsidRPr="00AB7751">
        <w:rPr>
          <w:b/>
          <w:bCs/>
          <w:color w:val="000000" w:themeColor="text1"/>
        </w:rPr>
        <w:t>Evening</w:t>
      </w:r>
    </w:p>
    <w:p w14:paraId="0D0D8071" w14:textId="77777777" w:rsidR="00D630C7" w:rsidRPr="00AB7751" w:rsidRDefault="001C4FB9">
      <w:pPr>
        <w:spacing w:before="100" w:after="100"/>
        <w:rPr>
          <w:color w:val="000000" w:themeColor="text1"/>
        </w:rPr>
      </w:pPr>
      <w:r w:rsidRPr="00AB7751">
        <w:rPr>
          <w:color w:val="000000" w:themeColor="text1"/>
        </w:rPr>
        <w:t xml:space="preserve">Re-Live™ one thing that went well today. Replay it slowly. Let your brain experience it again. Finish eating with enough hours before </w:t>
      </w:r>
      <w:proofErr w:type="gramStart"/>
      <w:r w:rsidRPr="00AB7751">
        <w:rPr>
          <w:color w:val="000000" w:themeColor="text1"/>
        </w:rPr>
        <w:t>sleep</w:t>
      </w:r>
      <w:proofErr w:type="gramEnd"/>
      <w:r w:rsidRPr="00AB7751">
        <w:rPr>
          <w:color w:val="000000" w:themeColor="text1"/>
        </w:rPr>
        <w:t xml:space="preserve"> for the cleaning crew to do its work. Let the day go. God watched over you while you were awake. He will watch over you while you sleep.</w:t>
      </w:r>
    </w:p>
    <w:p w14:paraId="5A051749" w14:textId="77777777" w:rsidR="00D630C7" w:rsidRPr="00AB7751" w:rsidRDefault="00D630C7">
      <w:pPr>
        <w:spacing w:before="80" w:after="80"/>
        <w:rPr>
          <w:color w:val="000000" w:themeColor="text1"/>
        </w:rPr>
      </w:pPr>
    </w:p>
    <w:p w14:paraId="105B3A1E" w14:textId="77777777" w:rsidR="00D630C7" w:rsidRPr="00AB7751" w:rsidRDefault="001C4FB9">
      <w:pPr>
        <w:spacing w:before="200" w:after="200"/>
        <w:jc w:val="center"/>
        <w:rPr>
          <w:color w:val="000000" w:themeColor="text1"/>
        </w:rPr>
      </w:pPr>
      <w:r w:rsidRPr="00AB7751">
        <w:rPr>
          <w:i/>
          <w:iCs/>
          <w:color w:val="000000" w:themeColor="text1"/>
          <w:sz w:val="22"/>
          <w:szCs w:val="22"/>
        </w:rPr>
        <w:t>“He grants sleep to those He loves.”</w:t>
      </w:r>
      <w:r w:rsidRPr="00AB7751">
        <w:rPr>
          <w:b/>
          <w:bCs/>
          <w:color w:val="000000" w:themeColor="text1"/>
          <w:sz w:val="20"/>
          <w:szCs w:val="20"/>
        </w:rPr>
        <w:t xml:space="preserve">  — Psalm 127:2, NIV</w:t>
      </w:r>
    </w:p>
    <w:p w14:paraId="16D14846" w14:textId="77777777" w:rsidR="00D630C7" w:rsidRPr="00AB7751" w:rsidRDefault="00D630C7">
      <w:pPr>
        <w:spacing w:before="80" w:after="80"/>
        <w:rPr>
          <w:color w:val="000000" w:themeColor="text1"/>
        </w:rPr>
      </w:pPr>
    </w:p>
    <w:p w14:paraId="32C700AB" w14:textId="77777777" w:rsidR="008D64B7" w:rsidRDefault="008D64B7">
      <w:pPr>
        <w:pStyle w:val="Heading2"/>
        <w:rPr>
          <w:color w:val="000000" w:themeColor="text1"/>
        </w:rPr>
      </w:pPr>
    </w:p>
    <w:p w14:paraId="79A8B3A6" w14:textId="77777777" w:rsidR="00A70D57" w:rsidRDefault="00A70D57">
      <w:pPr>
        <w:pStyle w:val="Heading2"/>
        <w:rPr>
          <w:color w:val="000000" w:themeColor="text1"/>
        </w:rPr>
      </w:pPr>
    </w:p>
    <w:p w14:paraId="361FF394" w14:textId="77777777" w:rsidR="00A70D57" w:rsidRDefault="00A70D57">
      <w:pPr>
        <w:pStyle w:val="Heading2"/>
        <w:rPr>
          <w:color w:val="000000" w:themeColor="text1"/>
        </w:rPr>
      </w:pPr>
    </w:p>
    <w:p w14:paraId="099E61ED" w14:textId="77777777" w:rsidR="00A70D57" w:rsidRDefault="00A70D57">
      <w:pPr>
        <w:pStyle w:val="Heading2"/>
        <w:rPr>
          <w:color w:val="000000" w:themeColor="text1"/>
        </w:rPr>
      </w:pPr>
    </w:p>
    <w:p w14:paraId="75CE61D2" w14:textId="02D03C1A" w:rsidR="00D630C7" w:rsidRPr="00AB7751" w:rsidRDefault="001C4FB9">
      <w:pPr>
        <w:pStyle w:val="Heading2"/>
        <w:rPr>
          <w:color w:val="000000" w:themeColor="text1"/>
        </w:rPr>
      </w:pPr>
      <w:r w:rsidRPr="00AB7751">
        <w:rPr>
          <w:color w:val="000000" w:themeColor="text1"/>
        </w:rPr>
        <w:lastRenderedPageBreak/>
        <w:t>What George Found</w:t>
      </w:r>
    </w:p>
    <w:p w14:paraId="098B9E91" w14:textId="77777777" w:rsidR="00D630C7" w:rsidRPr="00AB7751" w:rsidRDefault="001C4FB9">
      <w:pPr>
        <w:spacing w:before="100" w:after="100"/>
        <w:rPr>
          <w:color w:val="000000" w:themeColor="text1"/>
        </w:rPr>
      </w:pPr>
      <w:r w:rsidRPr="00AB7751">
        <w:rPr>
          <w:color w:val="000000" w:themeColor="text1"/>
        </w:rPr>
        <w:t xml:space="preserve">George did not set out to find </w:t>
      </w:r>
      <w:proofErr w:type="gramStart"/>
      <w:r w:rsidRPr="00AB7751">
        <w:rPr>
          <w:color w:val="000000" w:themeColor="text1"/>
        </w:rPr>
        <w:t>a spiritual</w:t>
      </w:r>
      <w:proofErr w:type="gramEnd"/>
      <w:r w:rsidRPr="00AB7751">
        <w:rPr>
          <w:color w:val="000000" w:themeColor="text1"/>
        </w:rPr>
        <w:t xml:space="preserve"> discipline. He set out to lose weight and clear the fog. But the further he went into building a brain-healthy life, the more he found that </w:t>
      </w:r>
      <w:proofErr w:type="gramStart"/>
      <w:r w:rsidRPr="00AB7751">
        <w:rPr>
          <w:color w:val="000000" w:themeColor="text1"/>
        </w:rPr>
        <w:t>the physical</w:t>
      </w:r>
      <w:proofErr w:type="gramEnd"/>
      <w:r w:rsidRPr="00AB7751">
        <w:rPr>
          <w:color w:val="000000" w:themeColor="text1"/>
        </w:rPr>
        <w:t xml:space="preserve"> changes and </w:t>
      </w:r>
      <w:proofErr w:type="gramStart"/>
      <w:r w:rsidRPr="00AB7751">
        <w:rPr>
          <w:color w:val="000000" w:themeColor="text1"/>
        </w:rPr>
        <w:t>the spiritual</w:t>
      </w:r>
      <w:proofErr w:type="gramEnd"/>
      <w:r w:rsidRPr="00AB7751">
        <w:rPr>
          <w:color w:val="000000" w:themeColor="text1"/>
        </w:rPr>
        <w:t xml:space="preserve"> life were not separate tracks. They fed each other.</w:t>
      </w:r>
    </w:p>
    <w:p w14:paraId="4C4EDC18" w14:textId="77777777" w:rsidR="00D630C7" w:rsidRPr="00AB7751" w:rsidRDefault="001C4FB9">
      <w:pPr>
        <w:spacing w:before="100" w:after="100"/>
        <w:rPr>
          <w:color w:val="000000" w:themeColor="text1"/>
        </w:rPr>
      </w:pPr>
      <w:r w:rsidRPr="00AB7751">
        <w:rPr>
          <w:color w:val="000000" w:themeColor="text1"/>
        </w:rPr>
        <w:t xml:space="preserve">The clarity that came from the fourteen-hour fast made his morning prayer sharper. The morning prayer gave him the motivation to keep </w:t>
      </w:r>
      <w:proofErr w:type="gramStart"/>
      <w:r w:rsidRPr="00AB7751">
        <w:rPr>
          <w:color w:val="000000" w:themeColor="text1"/>
        </w:rPr>
        <w:t>the fast</w:t>
      </w:r>
      <w:proofErr w:type="gramEnd"/>
      <w:r w:rsidRPr="00AB7751">
        <w:rPr>
          <w:color w:val="000000" w:themeColor="text1"/>
        </w:rPr>
        <w:t>. The walking settled his mind enough to hear God more clearly. The hearing God more clearly gave him the courage to keep walking.</w:t>
      </w:r>
    </w:p>
    <w:p w14:paraId="085E6023" w14:textId="77777777" w:rsidR="00D630C7" w:rsidRPr="00AB7751" w:rsidRDefault="001C4FB9">
      <w:pPr>
        <w:spacing w:before="100" w:after="100"/>
        <w:rPr>
          <w:color w:val="000000" w:themeColor="text1"/>
        </w:rPr>
      </w:pPr>
      <w:r w:rsidRPr="00AB7751">
        <w:rPr>
          <w:color w:val="000000" w:themeColor="text1"/>
        </w:rPr>
        <w:t>His daughter had asked what made the difference. He had said: I made up my mind. And then I met with God about it every morning.</w:t>
      </w:r>
    </w:p>
    <w:p w14:paraId="279AC2E8" w14:textId="77777777" w:rsidR="00D630C7" w:rsidRPr="00AB7751" w:rsidRDefault="001C4FB9">
      <w:pPr>
        <w:spacing w:before="100" w:after="100"/>
        <w:rPr>
          <w:color w:val="000000" w:themeColor="text1"/>
        </w:rPr>
      </w:pPr>
      <w:r w:rsidRPr="00AB7751">
        <w:rPr>
          <w:color w:val="000000" w:themeColor="text1"/>
        </w:rPr>
        <w:t xml:space="preserve">That is the whole testimony. </w:t>
      </w:r>
      <w:proofErr w:type="gramStart"/>
      <w:r w:rsidRPr="00AB7751">
        <w:rPr>
          <w:color w:val="000000" w:themeColor="text1"/>
        </w:rPr>
        <w:t>Making</w:t>
      </w:r>
      <w:proofErr w:type="gramEnd"/>
      <w:r w:rsidRPr="00AB7751">
        <w:rPr>
          <w:color w:val="000000" w:themeColor="text1"/>
        </w:rPr>
        <w:t xml:space="preserve"> up your mind — the Retrain chapter. Meeting with God every morning — the Relive chapter. The first without the second is willpower. The second without the first is intention without action.</w:t>
      </w:r>
    </w:p>
    <w:p w14:paraId="77340DDA" w14:textId="77777777" w:rsidR="00D630C7" w:rsidRPr="00AB7751" w:rsidRDefault="001C4FB9">
      <w:pPr>
        <w:spacing w:before="100" w:after="100"/>
        <w:rPr>
          <w:color w:val="000000" w:themeColor="text1"/>
        </w:rPr>
      </w:pPr>
      <w:r w:rsidRPr="00AB7751">
        <w:rPr>
          <w:i/>
          <w:iCs/>
          <w:color w:val="000000" w:themeColor="text1"/>
        </w:rPr>
        <w:t xml:space="preserve">Together they are </w:t>
      </w:r>
      <w:proofErr w:type="gramStart"/>
      <w:r w:rsidRPr="00AB7751">
        <w:rPr>
          <w:i/>
          <w:iCs/>
          <w:color w:val="000000" w:themeColor="text1"/>
        </w:rPr>
        <w:t>a life</w:t>
      </w:r>
      <w:proofErr w:type="gramEnd"/>
      <w:r w:rsidRPr="00AB7751">
        <w:rPr>
          <w:i/>
          <w:iCs/>
          <w:color w:val="000000" w:themeColor="text1"/>
        </w:rPr>
        <w:t>. A whole, sustained, purposeful life — tended carefully, offered back to God, lived from the inside of the Healthy Sphere™.</w:t>
      </w:r>
    </w:p>
    <w:p w14:paraId="79FCB544" w14:textId="77777777" w:rsidR="00D630C7" w:rsidRPr="00AB7751" w:rsidRDefault="001C4FB9">
      <w:pPr>
        <w:pStyle w:val="Heading2"/>
        <w:rPr>
          <w:color w:val="000000" w:themeColor="text1"/>
        </w:rPr>
      </w:pPr>
      <w:r w:rsidRPr="00AB7751">
        <w:rPr>
          <w:color w:val="000000" w:themeColor="text1"/>
        </w:rPr>
        <w:t>Chapter Reflection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71"/>
        <w:gridCol w:w="1166"/>
        <w:gridCol w:w="1442"/>
        <w:gridCol w:w="1581"/>
      </w:tblGrid>
      <w:tr w:rsidR="00D630C7" w:rsidRPr="00AB7751" w14:paraId="4670DB48" w14:textId="77777777">
        <w:trPr>
          <w:tblHeader/>
        </w:trPr>
        <w:tc>
          <w:tcPr>
            <w:tcW w:w="54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6EC2E04B"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4523A158"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20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02F18FCE"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60"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0826755B"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5B946D18"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9944F7" w14:textId="77777777" w:rsidR="00D630C7" w:rsidRPr="00AB7751" w:rsidRDefault="001C4FB9">
            <w:pPr>
              <w:rPr>
                <w:color w:val="000000" w:themeColor="text1"/>
              </w:rPr>
            </w:pPr>
            <w:r w:rsidRPr="00AB7751">
              <w:rPr>
                <w:color w:val="000000" w:themeColor="text1"/>
                <w:sz w:val="21"/>
                <w:szCs w:val="21"/>
              </w:rPr>
              <w:t>I have a daily time with God that I protect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CF7B741"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63E3ECF"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CFC7153"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220E1FB5"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2A19CB" w14:textId="77777777" w:rsidR="00D630C7" w:rsidRPr="00AB7751" w:rsidRDefault="001C4FB9">
            <w:pPr>
              <w:rPr>
                <w:color w:val="000000" w:themeColor="text1"/>
              </w:rPr>
            </w:pPr>
            <w:r w:rsidRPr="00AB7751">
              <w:rPr>
                <w:color w:val="000000" w:themeColor="text1"/>
                <w:sz w:val="21"/>
                <w:szCs w:val="21"/>
              </w:rPr>
              <w:t>I practice gratitude specifically and daily</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22C660D"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C53CA60"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587B3EB"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30D629A4"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E3145C" w14:textId="77777777" w:rsidR="00D630C7" w:rsidRPr="00AB7751" w:rsidRDefault="001C4FB9">
            <w:pPr>
              <w:rPr>
                <w:color w:val="000000" w:themeColor="text1"/>
              </w:rPr>
            </w:pPr>
            <w:r w:rsidRPr="00AB7751">
              <w:rPr>
                <w:color w:val="000000" w:themeColor="text1"/>
                <w:sz w:val="21"/>
                <w:szCs w:val="21"/>
              </w:rPr>
              <w:t>I use Re-Live™ to anchor wins and good moments</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C90CA57"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9AF38EE"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227EDAE"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7F853F98"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0854F8" w14:textId="77777777" w:rsidR="00D630C7" w:rsidRPr="00AB7751" w:rsidRDefault="001C4FB9">
            <w:pPr>
              <w:rPr>
                <w:color w:val="000000" w:themeColor="text1"/>
              </w:rPr>
            </w:pPr>
            <w:r w:rsidRPr="00AB7751">
              <w:rPr>
                <w:color w:val="000000" w:themeColor="text1"/>
                <w:sz w:val="21"/>
                <w:szCs w:val="21"/>
              </w:rPr>
              <w:t>I am living from a sense of purpose, not just surviving</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1B06026"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665522B"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80E1695"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2B284316"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E5B8E2" w14:textId="77777777" w:rsidR="00D630C7" w:rsidRPr="00AB7751" w:rsidRDefault="001C4FB9">
            <w:pPr>
              <w:rPr>
                <w:color w:val="000000" w:themeColor="text1"/>
              </w:rPr>
            </w:pPr>
            <w:r w:rsidRPr="00AB7751">
              <w:rPr>
                <w:color w:val="000000" w:themeColor="text1"/>
                <w:sz w:val="21"/>
                <w:szCs w:val="21"/>
              </w:rPr>
              <w:t>I have addressed unforgiveness I am still carrying</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8F289F2"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BA2EC92"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45A66D8"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14CEB30A" w14:textId="77777777">
        <w:tc>
          <w:tcPr>
            <w:tcW w:w="5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A27BEF" w14:textId="77777777" w:rsidR="00D630C7" w:rsidRPr="00AB7751" w:rsidRDefault="001C4FB9">
            <w:pPr>
              <w:rPr>
                <w:color w:val="000000" w:themeColor="text1"/>
              </w:rPr>
            </w:pPr>
            <w:r w:rsidRPr="00AB7751">
              <w:rPr>
                <w:color w:val="000000" w:themeColor="text1"/>
                <w:sz w:val="21"/>
                <w:szCs w:val="21"/>
              </w:rPr>
              <w:t>I attend worship and community regularly</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E794A9A" w14:textId="77777777" w:rsidR="00D630C7" w:rsidRPr="00AB7751" w:rsidRDefault="001C4FB9">
            <w:pPr>
              <w:jc w:val="center"/>
              <w:rPr>
                <w:color w:val="000000" w:themeColor="text1"/>
              </w:rPr>
            </w:pPr>
            <w:r w:rsidRPr="00AB7751">
              <w:rPr>
                <w:color w:val="000000" w:themeColor="text1"/>
                <w:sz w:val="21"/>
                <w:szCs w:val="21"/>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E2FDA6D" w14:textId="77777777" w:rsidR="00D630C7" w:rsidRPr="00AB7751" w:rsidRDefault="001C4FB9">
            <w:pPr>
              <w:jc w:val="center"/>
              <w:rPr>
                <w:color w:val="000000" w:themeColor="text1"/>
              </w:rPr>
            </w:pPr>
            <w:r w:rsidRPr="00AB7751">
              <w:rPr>
                <w:color w:val="000000" w:themeColor="text1"/>
                <w:sz w:val="21"/>
                <w:szCs w:val="21"/>
              </w:rPr>
              <w: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CDB5167" w14:textId="77777777" w:rsidR="00D630C7" w:rsidRPr="00AB7751" w:rsidRDefault="001C4FB9">
            <w:pPr>
              <w:jc w:val="center"/>
              <w:rPr>
                <w:color w:val="000000" w:themeColor="text1"/>
              </w:rPr>
            </w:pPr>
            <w:r w:rsidRPr="00AB7751">
              <w:rPr>
                <w:color w:val="000000" w:themeColor="text1"/>
                <w:sz w:val="21"/>
                <w:szCs w:val="21"/>
              </w:rPr>
              <w:t>☐</w:t>
            </w:r>
          </w:p>
        </w:tc>
      </w:tr>
    </w:tbl>
    <w:p w14:paraId="58B73935" w14:textId="77777777" w:rsidR="00D630C7" w:rsidRPr="00AB7751" w:rsidRDefault="00D630C7">
      <w:pPr>
        <w:spacing w:before="80" w:after="80"/>
        <w:rPr>
          <w:color w:val="000000" w:themeColor="text1"/>
        </w:rPr>
      </w:pPr>
    </w:p>
    <w:p w14:paraId="081A9766" w14:textId="77777777" w:rsidR="00D630C7" w:rsidRPr="00AB7751" w:rsidRDefault="001C4FB9">
      <w:pPr>
        <w:spacing w:before="100" w:after="100"/>
        <w:rPr>
          <w:color w:val="000000" w:themeColor="text1"/>
        </w:rPr>
      </w:pPr>
      <w:r w:rsidRPr="00AB7751">
        <w:rPr>
          <w:color w:val="000000" w:themeColor="text1"/>
        </w:rPr>
        <w:t>One spiritual practice I will begin or deepen this week:</w:t>
      </w:r>
    </w:p>
    <w:p w14:paraId="7F2EE22B" w14:textId="77777777" w:rsidR="00D630C7" w:rsidRPr="00AB7751" w:rsidRDefault="00D630C7">
      <w:pPr>
        <w:pBdr>
          <w:bottom w:val="single" w:sz="4" w:space="0" w:color="CCCCCC"/>
        </w:pBdr>
        <w:spacing w:before="80" w:after="80"/>
        <w:rPr>
          <w:color w:val="000000" w:themeColor="text1"/>
        </w:rPr>
      </w:pPr>
    </w:p>
    <w:p w14:paraId="44A77BB7" w14:textId="77777777" w:rsidR="00D630C7" w:rsidRPr="00AB7751" w:rsidRDefault="001C4FB9">
      <w:pPr>
        <w:spacing w:before="100" w:after="100"/>
        <w:rPr>
          <w:color w:val="000000" w:themeColor="text1"/>
        </w:rPr>
      </w:pPr>
      <w:r w:rsidRPr="00AB7751">
        <w:rPr>
          <w:color w:val="000000" w:themeColor="text1"/>
        </w:rPr>
        <w:t xml:space="preserve">My purpose — what I still </w:t>
      </w:r>
      <w:proofErr w:type="gramStart"/>
      <w:r w:rsidRPr="00AB7751">
        <w:rPr>
          <w:color w:val="000000" w:themeColor="text1"/>
        </w:rPr>
        <w:t>have to</w:t>
      </w:r>
      <w:proofErr w:type="gramEnd"/>
      <w:r w:rsidRPr="00AB7751">
        <w:rPr>
          <w:color w:val="000000" w:themeColor="text1"/>
        </w:rPr>
        <w:t xml:space="preserve"> give:</w:t>
      </w:r>
    </w:p>
    <w:p w14:paraId="6841EB21" w14:textId="77777777" w:rsidR="00D630C7" w:rsidRPr="00AB7751" w:rsidRDefault="00D630C7">
      <w:pPr>
        <w:pBdr>
          <w:bottom w:val="single" w:sz="4" w:space="0" w:color="CCCCCC"/>
        </w:pBdr>
        <w:spacing w:before="80" w:after="80"/>
        <w:rPr>
          <w:color w:val="000000" w:themeColor="text1"/>
        </w:rPr>
      </w:pPr>
    </w:p>
    <w:p w14:paraId="70817320" w14:textId="77777777" w:rsidR="00D630C7" w:rsidRPr="00AB7751" w:rsidRDefault="00D630C7">
      <w:pPr>
        <w:pBdr>
          <w:bottom w:val="single" w:sz="4" w:space="1" w:color="A0763A"/>
        </w:pBdr>
        <w:spacing w:before="160" w:after="160"/>
        <w:rPr>
          <w:color w:val="000000" w:themeColor="text1"/>
        </w:rPr>
      </w:pPr>
    </w:p>
    <w:p w14:paraId="312A7AA0" w14:textId="77777777" w:rsidR="00D630C7" w:rsidRPr="00AB7751" w:rsidRDefault="001C4FB9">
      <w:pPr>
        <w:pStyle w:val="Heading2"/>
        <w:rPr>
          <w:color w:val="000000" w:themeColor="text1"/>
        </w:rPr>
      </w:pPr>
      <w:r w:rsidRPr="00AB7751">
        <w:rPr>
          <w:color w:val="000000" w:themeColor="text1"/>
        </w:rPr>
        <w:t>Chapter 5 References</w:t>
      </w:r>
    </w:p>
    <w:p w14:paraId="45AF2A76" w14:textId="77777777" w:rsidR="00D630C7" w:rsidRPr="00AB7751" w:rsidRDefault="001C4FB9">
      <w:pPr>
        <w:spacing w:before="60" w:after="60"/>
        <w:rPr>
          <w:color w:val="000000" w:themeColor="text1"/>
        </w:rPr>
      </w:pPr>
      <w:r w:rsidRPr="00AB7751">
        <w:rPr>
          <w:b/>
          <w:bCs/>
          <w:color w:val="000000" w:themeColor="text1"/>
          <w:sz w:val="20"/>
          <w:szCs w:val="20"/>
        </w:rPr>
        <w:t xml:space="preserve">1. </w:t>
      </w:r>
      <w:r w:rsidRPr="00AB7751">
        <w:rPr>
          <w:color w:val="000000" w:themeColor="text1"/>
          <w:sz w:val="20"/>
          <w:szCs w:val="20"/>
        </w:rPr>
        <w:t>Composite portrait drawn from documented patterns in behavioral health and lifestyle intervention research.</w:t>
      </w:r>
    </w:p>
    <w:p w14:paraId="6BFCBEA4" w14:textId="77777777" w:rsidR="00D630C7" w:rsidRPr="00AB7751" w:rsidRDefault="001C4FB9">
      <w:pPr>
        <w:spacing w:before="60" w:after="60"/>
        <w:rPr>
          <w:color w:val="000000" w:themeColor="text1"/>
        </w:rPr>
      </w:pPr>
      <w:r w:rsidRPr="00AB7751">
        <w:rPr>
          <w:b/>
          <w:bCs/>
          <w:color w:val="000000" w:themeColor="text1"/>
          <w:sz w:val="20"/>
          <w:szCs w:val="20"/>
        </w:rPr>
        <w:t xml:space="preserve">2. </w:t>
      </w:r>
      <w:r w:rsidRPr="00AB7751">
        <w:rPr>
          <w:color w:val="000000" w:themeColor="text1"/>
          <w:sz w:val="20"/>
          <w:szCs w:val="20"/>
        </w:rPr>
        <w:t>Ovitt, R. Re-Live™. Empower Ministry SSOT. 2026.</w:t>
      </w:r>
    </w:p>
    <w:p w14:paraId="5A2A883F" w14:textId="77777777" w:rsidR="00D630C7" w:rsidRPr="00AB7751" w:rsidRDefault="001C4FB9">
      <w:pPr>
        <w:spacing w:before="60" w:after="60"/>
        <w:rPr>
          <w:color w:val="000000" w:themeColor="text1"/>
        </w:rPr>
      </w:pPr>
      <w:r w:rsidRPr="00AB7751">
        <w:rPr>
          <w:b/>
          <w:bCs/>
          <w:color w:val="000000" w:themeColor="text1"/>
          <w:sz w:val="20"/>
          <w:szCs w:val="20"/>
        </w:rPr>
        <w:t xml:space="preserve">3. </w:t>
      </w:r>
      <w:r w:rsidRPr="00AB7751">
        <w:rPr>
          <w:color w:val="000000" w:themeColor="text1"/>
          <w:sz w:val="20"/>
          <w:szCs w:val="20"/>
        </w:rPr>
        <w:t>Philippians 4:8, NIV.</w:t>
      </w:r>
    </w:p>
    <w:p w14:paraId="2CB9BDAB" w14:textId="77777777" w:rsidR="00D630C7" w:rsidRPr="00AB7751" w:rsidRDefault="001C4FB9">
      <w:pPr>
        <w:spacing w:before="60" w:after="60"/>
        <w:rPr>
          <w:color w:val="000000" w:themeColor="text1"/>
        </w:rPr>
      </w:pPr>
      <w:r w:rsidRPr="00AB7751">
        <w:rPr>
          <w:b/>
          <w:bCs/>
          <w:color w:val="000000" w:themeColor="text1"/>
          <w:sz w:val="20"/>
          <w:szCs w:val="20"/>
        </w:rPr>
        <w:t xml:space="preserve">4. </w:t>
      </w:r>
      <w:r w:rsidRPr="00AB7751">
        <w:rPr>
          <w:color w:val="000000" w:themeColor="text1"/>
          <w:sz w:val="20"/>
          <w:szCs w:val="20"/>
        </w:rPr>
        <w:t>Leaf, C. How Prayer Affects the Brain. Switch On Your Brain. Baker Books, 2013.</w:t>
      </w:r>
    </w:p>
    <w:p w14:paraId="6CAE085C" w14:textId="77777777" w:rsidR="00D630C7" w:rsidRPr="00AB7751" w:rsidRDefault="001C4FB9">
      <w:pPr>
        <w:spacing w:before="60" w:after="60"/>
        <w:rPr>
          <w:color w:val="000000" w:themeColor="text1"/>
        </w:rPr>
      </w:pPr>
      <w:r w:rsidRPr="00AB7751">
        <w:rPr>
          <w:b/>
          <w:bCs/>
          <w:color w:val="000000" w:themeColor="text1"/>
          <w:sz w:val="20"/>
          <w:szCs w:val="20"/>
        </w:rPr>
        <w:lastRenderedPageBreak/>
        <w:t xml:space="preserve">5. </w:t>
      </w:r>
      <w:r w:rsidRPr="00AB7751">
        <w:rPr>
          <w:color w:val="000000" w:themeColor="text1"/>
          <w:sz w:val="20"/>
          <w:szCs w:val="20"/>
        </w:rPr>
        <w:t>Emmons, R.A. &amp; McCullough, M.E. Counting blessings versus burdens. Journal of Personality and Social Psychology, 2003.</w:t>
      </w:r>
    </w:p>
    <w:p w14:paraId="6B8396F3" w14:textId="77777777" w:rsidR="00D630C7" w:rsidRPr="00AB7751" w:rsidRDefault="001C4FB9">
      <w:pPr>
        <w:spacing w:before="60" w:after="60"/>
        <w:rPr>
          <w:color w:val="000000" w:themeColor="text1"/>
        </w:rPr>
      </w:pPr>
      <w:r w:rsidRPr="00AB7751">
        <w:rPr>
          <w:b/>
          <w:bCs/>
          <w:color w:val="000000" w:themeColor="text1"/>
          <w:sz w:val="20"/>
          <w:szCs w:val="20"/>
        </w:rPr>
        <w:t xml:space="preserve">6. </w:t>
      </w:r>
      <w:r w:rsidRPr="00AB7751">
        <w:rPr>
          <w:color w:val="000000" w:themeColor="text1"/>
          <w:sz w:val="20"/>
          <w:szCs w:val="20"/>
        </w:rPr>
        <w:t xml:space="preserve">Luskin, F. Forgive for Good. </w:t>
      </w:r>
      <w:proofErr w:type="spellStart"/>
      <w:r w:rsidRPr="00AB7751">
        <w:rPr>
          <w:color w:val="000000" w:themeColor="text1"/>
          <w:sz w:val="20"/>
          <w:szCs w:val="20"/>
        </w:rPr>
        <w:t>HarperOne</w:t>
      </w:r>
      <w:proofErr w:type="spellEnd"/>
      <w:r w:rsidRPr="00AB7751">
        <w:rPr>
          <w:color w:val="000000" w:themeColor="text1"/>
          <w:sz w:val="20"/>
          <w:szCs w:val="20"/>
        </w:rPr>
        <w:t>, 2002.</w:t>
      </w:r>
    </w:p>
    <w:p w14:paraId="3242C6EA" w14:textId="77777777" w:rsidR="00D630C7" w:rsidRPr="00AB7751" w:rsidRDefault="001C4FB9">
      <w:pPr>
        <w:spacing w:before="60" w:after="60"/>
        <w:rPr>
          <w:color w:val="000000" w:themeColor="text1"/>
        </w:rPr>
      </w:pPr>
      <w:r w:rsidRPr="00AB7751">
        <w:rPr>
          <w:b/>
          <w:bCs/>
          <w:color w:val="000000" w:themeColor="text1"/>
          <w:sz w:val="20"/>
          <w:szCs w:val="20"/>
        </w:rPr>
        <w:t xml:space="preserve">7. </w:t>
      </w:r>
      <w:r w:rsidRPr="00AB7751">
        <w:rPr>
          <w:color w:val="000000" w:themeColor="text1"/>
          <w:sz w:val="20"/>
          <w:szCs w:val="20"/>
        </w:rPr>
        <w:t>Boyle, P.A. et al. Effect of a purpose in life on risk of incident Alzheimer’s disease. Archives of General Psychiatry, 2010.</w:t>
      </w:r>
    </w:p>
    <w:p w14:paraId="46D5C25E" w14:textId="77777777" w:rsidR="00D630C7" w:rsidRPr="00AB7751" w:rsidRDefault="001C4FB9">
      <w:pPr>
        <w:spacing w:before="60" w:after="60"/>
        <w:rPr>
          <w:color w:val="000000" w:themeColor="text1"/>
        </w:rPr>
      </w:pPr>
      <w:r w:rsidRPr="00AB7751">
        <w:rPr>
          <w:b/>
          <w:bCs/>
          <w:color w:val="000000" w:themeColor="text1"/>
          <w:sz w:val="20"/>
          <w:szCs w:val="20"/>
        </w:rPr>
        <w:t xml:space="preserve">8. </w:t>
      </w:r>
      <w:r w:rsidRPr="00AB7751">
        <w:rPr>
          <w:color w:val="000000" w:themeColor="text1"/>
          <w:sz w:val="20"/>
          <w:szCs w:val="20"/>
        </w:rPr>
        <w:t>Psalm 127:2, NIV.</w:t>
      </w:r>
    </w:p>
    <w:p w14:paraId="118E754E" w14:textId="730120DA" w:rsidR="00D630C7" w:rsidRPr="00AB7751" w:rsidRDefault="00D630C7">
      <w:pPr>
        <w:rPr>
          <w:color w:val="000000" w:themeColor="text1"/>
        </w:rPr>
      </w:pPr>
    </w:p>
    <w:p w14:paraId="2136ED0E" w14:textId="77777777" w:rsidR="00D630C7" w:rsidRPr="00AB7751" w:rsidRDefault="001C4FB9">
      <w:pPr>
        <w:spacing w:before="480" w:after="80"/>
        <w:jc w:val="center"/>
        <w:rPr>
          <w:color w:val="000000" w:themeColor="text1"/>
        </w:rPr>
      </w:pPr>
      <w:r w:rsidRPr="00AB7751">
        <w:rPr>
          <w:b/>
          <w:bCs/>
          <w:color w:val="000000" w:themeColor="text1"/>
          <w:sz w:val="20"/>
          <w:szCs w:val="20"/>
        </w:rPr>
        <w:t>A FINAL WORD</w:t>
      </w:r>
    </w:p>
    <w:p w14:paraId="1A4D4429" w14:textId="77777777" w:rsidR="00D630C7" w:rsidRPr="00AB7751" w:rsidRDefault="00D630C7">
      <w:pPr>
        <w:spacing w:before="80" w:after="80"/>
        <w:rPr>
          <w:color w:val="000000" w:themeColor="text1"/>
        </w:rPr>
      </w:pPr>
    </w:p>
    <w:p w14:paraId="213CA9F8" w14:textId="5C190F55" w:rsidR="00D630C7" w:rsidRPr="00AB7751" w:rsidRDefault="005F0813">
      <w:pPr>
        <w:spacing w:before="100" w:after="100"/>
        <w:rPr>
          <w:color w:val="000000" w:themeColor="text1"/>
        </w:rPr>
      </w:pPr>
      <w:r>
        <w:rPr>
          <w:color w:val="000000" w:themeColor="text1"/>
        </w:rPr>
        <w:t>The</w:t>
      </w:r>
      <w:r w:rsidR="001C4FB9" w:rsidRPr="00AB7751">
        <w:rPr>
          <w:color w:val="000000" w:themeColor="text1"/>
        </w:rPr>
        <w:t xml:space="preserve"> third chapter of Ephesians is one of my favorite portions of scripture. I leave you with Paul’s prayer — because it is also my prayer for you.</w:t>
      </w:r>
    </w:p>
    <w:p w14:paraId="2F51571A" w14:textId="77777777" w:rsidR="00D630C7" w:rsidRPr="00AB7751" w:rsidRDefault="00D630C7">
      <w:pPr>
        <w:spacing w:before="80" w:after="80"/>
        <w:rPr>
          <w:color w:val="000000" w:themeColor="text1"/>
        </w:rPr>
      </w:pPr>
    </w:p>
    <w:p w14:paraId="5E874946" w14:textId="77777777" w:rsidR="00D630C7" w:rsidRPr="00AB7751" w:rsidRDefault="001C4FB9">
      <w:pPr>
        <w:spacing w:before="100" w:after="100"/>
        <w:rPr>
          <w:color w:val="000000" w:themeColor="text1"/>
        </w:rPr>
      </w:pPr>
      <w:r w:rsidRPr="00AB7751">
        <w:rPr>
          <w:color w:val="000000" w:themeColor="text1"/>
        </w:rPr>
        <w:t>I have watched people in their seventies and eighties discover that the last chapter of their life could be the most purposeful one. I have seen people make changes they never thought possible. I have seen minds clear, bodies strengthen, and spirits come alive in ways that defied the low expectations their culture had assigned to their age.</w:t>
      </w:r>
    </w:p>
    <w:p w14:paraId="0712F18D" w14:textId="77777777" w:rsidR="00D630C7" w:rsidRPr="00AB7751" w:rsidRDefault="001C4FB9">
      <w:pPr>
        <w:spacing w:before="100" w:after="100"/>
        <w:rPr>
          <w:color w:val="000000" w:themeColor="text1"/>
        </w:rPr>
      </w:pPr>
      <w:r w:rsidRPr="00AB7751">
        <w:rPr>
          <w:color w:val="000000" w:themeColor="text1"/>
        </w:rPr>
        <w:t>You are not finished. The temple still has work to do. The One who built it has not abandoned it.</w:t>
      </w:r>
    </w:p>
    <w:p w14:paraId="7CC97002" w14:textId="77777777" w:rsidR="00D630C7" w:rsidRPr="00AB7751" w:rsidRDefault="001C4FB9">
      <w:pPr>
        <w:spacing w:before="100" w:after="100"/>
        <w:rPr>
          <w:color w:val="000000" w:themeColor="text1"/>
        </w:rPr>
      </w:pPr>
      <w:r w:rsidRPr="00AB7751">
        <w:rPr>
          <w:color w:val="000000" w:themeColor="text1"/>
        </w:rPr>
        <w:t xml:space="preserve">Whatever you take from this book — one habit, one practice, one discovery that changes something — take this too: God loves you. He knows you. He has not forgotten you or finished with you. I hope that what is </w:t>
      </w:r>
      <w:proofErr w:type="gramStart"/>
      <w:r w:rsidRPr="00AB7751">
        <w:rPr>
          <w:color w:val="000000" w:themeColor="text1"/>
        </w:rPr>
        <w:t>in</w:t>
      </w:r>
      <w:proofErr w:type="gramEnd"/>
      <w:r w:rsidRPr="00AB7751">
        <w:rPr>
          <w:color w:val="000000" w:themeColor="text1"/>
        </w:rPr>
        <w:t xml:space="preserve"> these pages has given you </w:t>
      </w:r>
      <w:proofErr w:type="gramStart"/>
      <w:r w:rsidRPr="00AB7751">
        <w:rPr>
          <w:color w:val="000000" w:themeColor="text1"/>
        </w:rPr>
        <w:t>the wisdom</w:t>
      </w:r>
      <w:proofErr w:type="gramEnd"/>
      <w:r w:rsidRPr="00AB7751">
        <w:rPr>
          <w:color w:val="000000" w:themeColor="text1"/>
        </w:rPr>
        <w:t xml:space="preserve">, </w:t>
      </w:r>
      <w:proofErr w:type="gramStart"/>
      <w:r w:rsidRPr="00AB7751">
        <w:rPr>
          <w:color w:val="000000" w:themeColor="text1"/>
        </w:rPr>
        <w:t>the motivation</w:t>
      </w:r>
      <w:proofErr w:type="gramEnd"/>
      <w:r w:rsidRPr="00AB7751">
        <w:rPr>
          <w:color w:val="000000" w:themeColor="text1"/>
        </w:rPr>
        <w:t xml:space="preserve">, and </w:t>
      </w:r>
      <w:proofErr w:type="gramStart"/>
      <w:r w:rsidRPr="00AB7751">
        <w:rPr>
          <w:color w:val="000000" w:themeColor="text1"/>
        </w:rPr>
        <w:t>the courage</w:t>
      </w:r>
      <w:proofErr w:type="gramEnd"/>
      <w:r w:rsidRPr="00AB7751">
        <w:rPr>
          <w:color w:val="000000" w:themeColor="text1"/>
        </w:rPr>
        <w:t xml:space="preserve"> you need as He leads you through this stage of life.</w:t>
      </w:r>
    </w:p>
    <w:p w14:paraId="56DAE8FF" w14:textId="77777777" w:rsidR="00D630C7" w:rsidRPr="00AB7751" w:rsidRDefault="00D630C7">
      <w:pPr>
        <w:spacing w:before="80" w:after="80"/>
        <w:rPr>
          <w:color w:val="000000" w:themeColor="text1"/>
        </w:rPr>
      </w:pPr>
    </w:p>
    <w:p w14:paraId="3BFD1778" w14:textId="77777777" w:rsidR="00D630C7" w:rsidRPr="00AB7751" w:rsidRDefault="001C4FB9">
      <w:pPr>
        <w:spacing w:before="200" w:after="200"/>
        <w:jc w:val="center"/>
        <w:rPr>
          <w:color w:val="000000" w:themeColor="text1"/>
        </w:rPr>
      </w:pPr>
      <w:r w:rsidRPr="00AB7751">
        <w:rPr>
          <w:i/>
          <w:iCs/>
          <w:color w:val="000000" w:themeColor="text1"/>
          <w:sz w:val="22"/>
          <w:szCs w:val="22"/>
        </w:rPr>
        <w:t>“I pray that from his glorious, unlimited resources, he will empower you with inner strength through his Spirit. Then Christ will make his home in your hearts as you trust in him. Your roots will grow down into God’s love and keep you strong. And may you have the power to understand, as all God’s people should, how wide, how long, how high, and how deep his love is. May you experience the love of Christ, though it is too great to understand fully. Then you will be made complete with all the fullness of life and power that comes from God.”</w:t>
      </w:r>
      <w:r w:rsidRPr="00AB7751">
        <w:rPr>
          <w:b/>
          <w:bCs/>
          <w:color w:val="000000" w:themeColor="text1"/>
          <w:sz w:val="20"/>
          <w:szCs w:val="20"/>
        </w:rPr>
        <w:t xml:space="preserve">  — Ephesians 3:16–19, NLT</w:t>
      </w:r>
    </w:p>
    <w:p w14:paraId="52FE7656" w14:textId="77777777" w:rsidR="004D4B00" w:rsidRDefault="004D4B00">
      <w:pPr>
        <w:spacing w:before="200" w:after="200"/>
        <w:jc w:val="center"/>
        <w:rPr>
          <w:b/>
          <w:bCs/>
          <w:color w:val="000000" w:themeColor="text1"/>
          <w:sz w:val="24"/>
          <w:szCs w:val="24"/>
        </w:rPr>
      </w:pPr>
    </w:p>
    <w:p w14:paraId="070E9697" w14:textId="77777777" w:rsidR="004D4B00" w:rsidRPr="00AB7751" w:rsidRDefault="004D4B00" w:rsidP="004D4B00">
      <w:pPr>
        <w:spacing w:before="200" w:after="200"/>
        <w:jc w:val="center"/>
        <w:rPr>
          <w:color w:val="000000" w:themeColor="text1"/>
        </w:rPr>
      </w:pPr>
      <w:r w:rsidRPr="00AB7751">
        <w:rPr>
          <w:i/>
          <w:iCs/>
          <w:color w:val="000000" w:themeColor="text1"/>
          <w:sz w:val="22"/>
          <w:szCs w:val="22"/>
        </w:rPr>
        <w:t>— In His grace and for His glory,</w:t>
      </w:r>
    </w:p>
    <w:p w14:paraId="4A53D722" w14:textId="76D6194E" w:rsidR="00D630C7" w:rsidRPr="00AB7751" w:rsidRDefault="004D4B00" w:rsidP="009E5F76">
      <w:pPr>
        <w:spacing w:after="200"/>
        <w:jc w:val="center"/>
        <w:rPr>
          <w:color w:val="000000" w:themeColor="text1"/>
        </w:rPr>
      </w:pPr>
      <w:r w:rsidRPr="00AB7751">
        <w:rPr>
          <w:b/>
          <w:bCs/>
          <w:color w:val="000000" w:themeColor="text1"/>
          <w:sz w:val="24"/>
          <w:szCs w:val="24"/>
        </w:rPr>
        <w:t>Ron Ovitt</w:t>
      </w:r>
      <w:r w:rsidR="001C4FB9" w:rsidRPr="00AB7751">
        <w:rPr>
          <w:color w:val="000000" w:themeColor="text1"/>
        </w:rPr>
        <w:br/>
      </w:r>
    </w:p>
    <w:p w14:paraId="76F08914" w14:textId="77777777" w:rsidR="008D64B7" w:rsidRDefault="008D64B7">
      <w:pPr>
        <w:spacing w:before="480" w:after="80"/>
        <w:jc w:val="center"/>
        <w:rPr>
          <w:b/>
          <w:bCs/>
          <w:color w:val="000000" w:themeColor="text1"/>
          <w:sz w:val="20"/>
          <w:szCs w:val="20"/>
        </w:rPr>
      </w:pPr>
    </w:p>
    <w:p w14:paraId="7FCE95A5" w14:textId="77777777" w:rsidR="008D64B7" w:rsidRDefault="008D64B7">
      <w:pPr>
        <w:spacing w:before="480" w:after="80"/>
        <w:jc w:val="center"/>
        <w:rPr>
          <w:b/>
          <w:bCs/>
          <w:color w:val="000000" w:themeColor="text1"/>
          <w:sz w:val="20"/>
          <w:szCs w:val="20"/>
        </w:rPr>
      </w:pPr>
    </w:p>
    <w:p w14:paraId="00C7918B" w14:textId="77777777" w:rsidR="00A70D57" w:rsidRDefault="00A70D57">
      <w:pPr>
        <w:spacing w:before="480" w:after="80"/>
        <w:jc w:val="center"/>
        <w:rPr>
          <w:b/>
          <w:bCs/>
          <w:color w:val="000000" w:themeColor="text1"/>
          <w:sz w:val="20"/>
          <w:szCs w:val="20"/>
        </w:rPr>
      </w:pPr>
    </w:p>
    <w:p w14:paraId="0D710374" w14:textId="1C1F8896" w:rsidR="00D630C7" w:rsidRPr="00AB7751" w:rsidRDefault="001C4FB9">
      <w:pPr>
        <w:spacing w:before="480" w:after="80"/>
        <w:jc w:val="center"/>
        <w:rPr>
          <w:color w:val="000000" w:themeColor="text1"/>
        </w:rPr>
      </w:pPr>
      <w:r w:rsidRPr="00AB7751">
        <w:rPr>
          <w:b/>
          <w:bCs/>
          <w:color w:val="000000" w:themeColor="text1"/>
          <w:sz w:val="20"/>
          <w:szCs w:val="20"/>
        </w:rPr>
        <w:lastRenderedPageBreak/>
        <w:t>APPENDIX</w:t>
      </w:r>
    </w:p>
    <w:p w14:paraId="27224F90" w14:textId="28470F68" w:rsidR="00D630C7" w:rsidRPr="00AB7751" w:rsidRDefault="001C4FB9" w:rsidP="009E5F76">
      <w:pPr>
        <w:pStyle w:val="Heading1"/>
        <w:spacing w:before="0" w:after="80"/>
        <w:jc w:val="center"/>
        <w:rPr>
          <w:color w:val="000000" w:themeColor="text1"/>
        </w:rPr>
      </w:pPr>
      <w:r w:rsidRPr="00AB7751">
        <w:rPr>
          <w:color w:val="000000" w:themeColor="text1"/>
        </w:rPr>
        <w:t>Recommended Resource</w:t>
      </w:r>
      <w:r w:rsidR="009E5F76">
        <w:rPr>
          <w:color w:val="000000" w:themeColor="text1"/>
        </w:rPr>
        <w:t>s</w:t>
      </w:r>
    </w:p>
    <w:p w14:paraId="6A530B32" w14:textId="77777777" w:rsidR="00D630C7" w:rsidRPr="00AB7751" w:rsidRDefault="00D630C7">
      <w:pPr>
        <w:spacing w:before="80" w:after="80"/>
        <w:rPr>
          <w:color w:val="000000" w:themeColor="text1"/>
        </w:rPr>
      </w:pPr>
    </w:p>
    <w:p w14:paraId="0EE16CBC" w14:textId="77777777" w:rsidR="00D630C7" w:rsidRPr="00AB7751" w:rsidRDefault="001C4FB9">
      <w:pPr>
        <w:pStyle w:val="Heading2"/>
        <w:rPr>
          <w:color w:val="000000" w:themeColor="text1"/>
        </w:rPr>
      </w:pPr>
      <w:r w:rsidRPr="00AB7751">
        <w:rPr>
          <w:color w:val="000000" w:themeColor="text1"/>
        </w:rPr>
        <w:t>Books</w:t>
      </w:r>
    </w:p>
    <w:p w14:paraId="79152D87" w14:textId="77777777" w:rsidR="00D630C7" w:rsidRPr="00AB7751" w:rsidRDefault="001C4FB9">
      <w:pPr>
        <w:pStyle w:val="ListParagraph"/>
        <w:numPr>
          <w:ilvl w:val="0"/>
          <w:numId w:val="2"/>
        </w:numPr>
        <w:spacing w:before="80" w:after="80"/>
        <w:rPr>
          <w:color w:val="000000" w:themeColor="text1"/>
        </w:rPr>
      </w:pPr>
      <w:r w:rsidRPr="00AB7751">
        <w:rPr>
          <w:color w:val="000000" w:themeColor="text1"/>
          <w:sz w:val="22"/>
          <w:szCs w:val="22"/>
        </w:rPr>
        <w:t>Clarke, T. Brain Health Action Plan. (The primary clinical resource behind Chapter 3 of this book.)</w:t>
      </w:r>
    </w:p>
    <w:p w14:paraId="3C808DF4" w14:textId="77777777" w:rsidR="00D630C7" w:rsidRPr="00AB7751" w:rsidRDefault="001C4FB9">
      <w:pPr>
        <w:pStyle w:val="ListParagraph"/>
        <w:numPr>
          <w:ilvl w:val="0"/>
          <w:numId w:val="2"/>
        </w:numPr>
        <w:spacing w:before="80" w:after="80"/>
        <w:rPr>
          <w:color w:val="000000" w:themeColor="text1"/>
        </w:rPr>
      </w:pPr>
      <w:r w:rsidRPr="00AB7751">
        <w:rPr>
          <w:color w:val="000000" w:themeColor="text1"/>
          <w:sz w:val="22"/>
          <w:szCs w:val="22"/>
        </w:rPr>
        <w:t>Bredesen, D. The End of Alzheimer’s. Avery, 2017.</w:t>
      </w:r>
    </w:p>
    <w:p w14:paraId="2AD29180" w14:textId="77777777" w:rsidR="00D630C7" w:rsidRPr="00AB7751" w:rsidRDefault="001C4FB9">
      <w:pPr>
        <w:pStyle w:val="ListParagraph"/>
        <w:numPr>
          <w:ilvl w:val="0"/>
          <w:numId w:val="2"/>
        </w:numPr>
        <w:spacing w:before="80" w:after="80"/>
        <w:rPr>
          <w:color w:val="000000" w:themeColor="text1"/>
        </w:rPr>
      </w:pPr>
      <w:r w:rsidRPr="00AB7751">
        <w:rPr>
          <w:color w:val="000000" w:themeColor="text1"/>
          <w:sz w:val="22"/>
          <w:szCs w:val="22"/>
        </w:rPr>
        <w:t xml:space="preserve">Dotson, V.M. Keep Your Wits About You: The Science of Brain Maintenance as You Age. APA </w:t>
      </w:r>
      <w:proofErr w:type="spellStart"/>
      <w:r w:rsidRPr="00AB7751">
        <w:rPr>
          <w:color w:val="000000" w:themeColor="text1"/>
          <w:sz w:val="22"/>
          <w:szCs w:val="22"/>
        </w:rPr>
        <w:t>LifeTools</w:t>
      </w:r>
      <w:proofErr w:type="spellEnd"/>
      <w:r w:rsidRPr="00AB7751">
        <w:rPr>
          <w:color w:val="000000" w:themeColor="text1"/>
          <w:sz w:val="22"/>
          <w:szCs w:val="22"/>
        </w:rPr>
        <w:t>, 2022.</w:t>
      </w:r>
    </w:p>
    <w:p w14:paraId="6B249664" w14:textId="77777777" w:rsidR="00D630C7" w:rsidRPr="00AB7751" w:rsidRDefault="001C4FB9">
      <w:pPr>
        <w:pStyle w:val="ListParagraph"/>
        <w:numPr>
          <w:ilvl w:val="0"/>
          <w:numId w:val="2"/>
        </w:numPr>
        <w:spacing w:before="80" w:after="80"/>
        <w:rPr>
          <w:color w:val="000000" w:themeColor="text1"/>
        </w:rPr>
      </w:pPr>
      <w:r w:rsidRPr="00AB7751">
        <w:rPr>
          <w:color w:val="000000" w:themeColor="text1"/>
          <w:sz w:val="22"/>
          <w:szCs w:val="22"/>
        </w:rPr>
        <w:t xml:space="preserve">Leaf, C. Switch </w:t>
      </w:r>
      <w:proofErr w:type="gramStart"/>
      <w:r w:rsidRPr="00AB7751">
        <w:rPr>
          <w:color w:val="000000" w:themeColor="text1"/>
          <w:sz w:val="22"/>
          <w:szCs w:val="22"/>
        </w:rPr>
        <w:t>On</w:t>
      </w:r>
      <w:proofErr w:type="gramEnd"/>
      <w:r w:rsidRPr="00AB7751">
        <w:rPr>
          <w:color w:val="000000" w:themeColor="text1"/>
          <w:sz w:val="22"/>
          <w:szCs w:val="22"/>
        </w:rPr>
        <w:t xml:space="preserve"> Your Brain. Baker Books, 2013.</w:t>
      </w:r>
    </w:p>
    <w:p w14:paraId="75AA71B0" w14:textId="77777777" w:rsidR="00D630C7" w:rsidRPr="00AB7751" w:rsidRDefault="001C4FB9">
      <w:pPr>
        <w:pStyle w:val="ListParagraph"/>
        <w:numPr>
          <w:ilvl w:val="0"/>
          <w:numId w:val="2"/>
        </w:numPr>
        <w:spacing w:before="80" w:after="80"/>
        <w:rPr>
          <w:color w:val="000000" w:themeColor="text1"/>
        </w:rPr>
      </w:pPr>
      <w:r w:rsidRPr="00AB7751">
        <w:rPr>
          <w:color w:val="000000" w:themeColor="text1"/>
          <w:sz w:val="22"/>
          <w:szCs w:val="22"/>
        </w:rPr>
        <w:t xml:space="preserve">Luskin, F. Forgive for Good. </w:t>
      </w:r>
      <w:proofErr w:type="spellStart"/>
      <w:r w:rsidRPr="00AB7751">
        <w:rPr>
          <w:color w:val="000000" w:themeColor="text1"/>
          <w:sz w:val="22"/>
          <w:szCs w:val="22"/>
        </w:rPr>
        <w:t>HarperOne</w:t>
      </w:r>
      <w:proofErr w:type="spellEnd"/>
      <w:r w:rsidRPr="00AB7751">
        <w:rPr>
          <w:color w:val="000000" w:themeColor="text1"/>
          <w:sz w:val="22"/>
          <w:szCs w:val="22"/>
        </w:rPr>
        <w:t>, 2002.</w:t>
      </w:r>
    </w:p>
    <w:p w14:paraId="26D8546A" w14:textId="77777777" w:rsidR="00D630C7" w:rsidRPr="00AB7751" w:rsidRDefault="001C4FB9">
      <w:pPr>
        <w:pStyle w:val="ListParagraph"/>
        <w:numPr>
          <w:ilvl w:val="0"/>
          <w:numId w:val="2"/>
        </w:numPr>
        <w:spacing w:before="80" w:after="80"/>
        <w:rPr>
          <w:color w:val="000000" w:themeColor="text1"/>
        </w:rPr>
      </w:pPr>
      <w:r w:rsidRPr="00AB7751">
        <w:rPr>
          <w:color w:val="000000" w:themeColor="text1"/>
          <w:sz w:val="22"/>
          <w:szCs w:val="22"/>
        </w:rPr>
        <w:t>Emmons, R.A. Thanks! How the New Science of Gratitude Can Make You Happier. Houghton Mifflin, 2007.</w:t>
      </w:r>
    </w:p>
    <w:p w14:paraId="542B3A80" w14:textId="77777777" w:rsidR="00D630C7" w:rsidRPr="00AB7751" w:rsidRDefault="00D630C7">
      <w:pPr>
        <w:spacing w:before="80" w:after="80"/>
        <w:rPr>
          <w:color w:val="000000" w:themeColor="text1"/>
        </w:rPr>
      </w:pPr>
    </w:p>
    <w:p w14:paraId="19703218" w14:textId="77777777" w:rsidR="00D630C7" w:rsidRPr="00AB7751" w:rsidRDefault="001C4FB9">
      <w:pPr>
        <w:pStyle w:val="Heading2"/>
        <w:rPr>
          <w:color w:val="000000" w:themeColor="text1"/>
        </w:rPr>
      </w:pPr>
      <w:r w:rsidRPr="00AB7751">
        <w:rPr>
          <w:color w:val="000000" w:themeColor="text1"/>
        </w:rPr>
        <w:t xml:space="preserve">Medications to Discuss </w:t>
      </w:r>
      <w:proofErr w:type="gramStart"/>
      <w:r w:rsidRPr="00AB7751">
        <w:rPr>
          <w:color w:val="000000" w:themeColor="text1"/>
        </w:rPr>
        <w:t>With</w:t>
      </w:r>
      <w:proofErr w:type="gramEnd"/>
      <w:r w:rsidRPr="00AB7751">
        <w:rPr>
          <w:color w:val="000000" w:themeColor="text1"/>
        </w:rPr>
        <w:t xml:space="preserve"> Your Doctor</w:t>
      </w:r>
    </w:p>
    <w:p w14:paraId="003E8449" w14:textId="77777777" w:rsidR="00D630C7" w:rsidRPr="00AB7751" w:rsidRDefault="001C4FB9">
      <w:pPr>
        <w:spacing w:before="100" w:after="100"/>
        <w:rPr>
          <w:color w:val="000000" w:themeColor="text1"/>
        </w:rPr>
      </w:pPr>
      <w:r w:rsidRPr="00AB7751">
        <w:rPr>
          <w:color w:val="000000" w:themeColor="text1"/>
        </w:rPr>
        <w:t>The following categories of medications have anticholinergic activity — meaning they lower acetylcholine, the brain’s primary memory neurotransmitter. Long-term use has been associated with increased dementia risk. This is not a reason to stop taking them without guidance — it is a reason to have an informed conversation with your physician or pharmacist.</w:t>
      </w:r>
    </w:p>
    <w:p w14:paraId="79659585" w14:textId="77777777" w:rsidR="00D630C7" w:rsidRPr="00AB7751" w:rsidRDefault="00D630C7">
      <w:pPr>
        <w:spacing w:before="80" w:after="80"/>
        <w:rPr>
          <w:color w:val="000000" w:themeColor="text1"/>
        </w:rPr>
      </w:pPr>
    </w:p>
    <w:p w14:paraId="49260794" w14:textId="468FEE0E" w:rsidR="00D630C7" w:rsidRPr="005B51F6" w:rsidRDefault="001C4FB9">
      <w:pPr>
        <w:pStyle w:val="ListParagraph"/>
        <w:numPr>
          <w:ilvl w:val="0"/>
          <w:numId w:val="2"/>
        </w:numPr>
        <w:spacing w:before="80" w:after="80"/>
        <w:rPr>
          <w:color w:val="000000" w:themeColor="text1"/>
        </w:rPr>
      </w:pPr>
      <w:r w:rsidRPr="00AB7751">
        <w:rPr>
          <w:b/>
          <w:bCs/>
          <w:color w:val="000000" w:themeColor="text1"/>
          <w:sz w:val="22"/>
          <w:szCs w:val="22"/>
        </w:rPr>
        <w:t xml:space="preserve"> </w:t>
      </w:r>
      <w:r w:rsidRPr="005B51F6">
        <w:rPr>
          <w:b/>
          <w:bCs/>
          <w:color w:val="000000" w:themeColor="text1"/>
          <w:sz w:val="22"/>
          <w:szCs w:val="22"/>
        </w:rPr>
        <w:t xml:space="preserve">Diphenhydramine (Benadryl, </w:t>
      </w:r>
      <w:proofErr w:type="spellStart"/>
      <w:r w:rsidRPr="005B51F6">
        <w:rPr>
          <w:b/>
          <w:bCs/>
          <w:color w:val="000000" w:themeColor="text1"/>
          <w:sz w:val="22"/>
          <w:szCs w:val="22"/>
        </w:rPr>
        <w:t>ZzzQuil</w:t>
      </w:r>
      <w:proofErr w:type="spellEnd"/>
      <w:r w:rsidRPr="005B51F6">
        <w:rPr>
          <w:b/>
          <w:bCs/>
          <w:color w:val="000000" w:themeColor="text1"/>
          <w:sz w:val="22"/>
          <w:szCs w:val="22"/>
        </w:rPr>
        <w:t>, most OTC sleep aids), doxylamine, chlorpheniramine</w:t>
      </w:r>
      <w:r w:rsidR="000A333F" w:rsidRPr="005B51F6">
        <w:rPr>
          <w:b/>
          <w:bCs/>
          <w:color w:val="000000" w:themeColor="text1"/>
          <w:sz w:val="22"/>
          <w:szCs w:val="22"/>
        </w:rPr>
        <w:t xml:space="preserve"> </w:t>
      </w:r>
      <w:r w:rsidRPr="005B51F6">
        <w:rPr>
          <w:color w:val="000000" w:themeColor="text1"/>
          <w:sz w:val="22"/>
          <w:szCs w:val="22"/>
        </w:rPr>
        <w:t>First-generation antihistamines:</w:t>
      </w:r>
    </w:p>
    <w:p w14:paraId="52FD8F28" w14:textId="3B6DE9ED" w:rsidR="00D630C7" w:rsidRPr="005B51F6" w:rsidRDefault="001C4FB9">
      <w:pPr>
        <w:pStyle w:val="ListParagraph"/>
        <w:numPr>
          <w:ilvl w:val="0"/>
          <w:numId w:val="2"/>
        </w:numPr>
        <w:spacing w:before="80" w:after="80"/>
        <w:rPr>
          <w:color w:val="000000" w:themeColor="text1"/>
        </w:rPr>
      </w:pPr>
      <w:r w:rsidRPr="005B51F6">
        <w:rPr>
          <w:b/>
          <w:bCs/>
          <w:color w:val="000000" w:themeColor="text1"/>
          <w:sz w:val="22"/>
          <w:szCs w:val="22"/>
        </w:rPr>
        <w:t xml:space="preserve"> Oxybutynin (Ditropan), tolterodine (Detrol), </w:t>
      </w:r>
      <w:proofErr w:type="spellStart"/>
      <w:r w:rsidRPr="005B51F6">
        <w:rPr>
          <w:b/>
          <w:bCs/>
          <w:color w:val="000000" w:themeColor="text1"/>
          <w:sz w:val="22"/>
          <w:szCs w:val="22"/>
        </w:rPr>
        <w:t>solifenacin</w:t>
      </w:r>
      <w:proofErr w:type="spellEnd"/>
      <w:r w:rsidRPr="005B51F6">
        <w:rPr>
          <w:b/>
          <w:bCs/>
          <w:color w:val="000000" w:themeColor="text1"/>
          <w:sz w:val="22"/>
          <w:szCs w:val="22"/>
        </w:rPr>
        <w:t xml:space="preserve"> (VESIcare)</w:t>
      </w:r>
      <w:r w:rsidR="00F658DC" w:rsidRPr="005B51F6">
        <w:rPr>
          <w:b/>
          <w:bCs/>
          <w:color w:val="000000" w:themeColor="text1"/>
          <w:sz w:val="22"/>
          <w:szCs w:val="22"/>
        </w:rPr>
        <w:t xml:space="preserve"> </w:t>
      </w:r>
      <w:r w:rsidRPr="005B51F6">
        <w:rPr>
          <w:color w:val="000000" w:themeColor="text1"/>
          <w:sz w:val="22"/>
          <w:szCs w:val="22"/>
        </w:rPr>
        <w:t>Bladder medications:</w:t>
      </w:r>
    </w:p>
    <w:p w14:paraId="6469DBED" w14:textId="1AAC7AD6" w:rsidR="00D630C7" w:rsidRPr="005B51F6" w:rsidRDefault="001C4FB9">
      <w:pPr>
        <w:pStyle w:val="ListParagraph"/>
        <w:numPr>
          <w:ilvl w:val="0"/>
          <w:numId w:val="2"/>
        </w:numPr>
        <w:spacing w:before="80" w:after="80"/>
        <w:rPr>
          <w:color w:val="000000" w:themeColor="text1"/>
        </w:rPr>
      </w:pPr>
      <w:r w:rsidRPr="005B51F6">
        <w:rPr>
          <w:b/>
          <w:bCs/>
          <w:color w:val="000000" w:themeColor="text1"/>
          <w:sz w:val="22"/>
          <w:szCs w:val="22"/>
        </w:rPr>
        <w:t xml:space="preserve"> Amitriptyline, paroxetine (</w:t>
      </w:r>
      <w:proofErr w:type="gramStart"/>
      <w:r w:rsidRPr="005B51F6">
        <w:rPr>
          <w:b/>
          <w:bCs/>
          <w:color w:val="000000" w:themeColor="text1"/>
          <w:sz w:val="22"/>
          <w:szCs w:val="22"/>
        </w:rPr>
        <w:t>Paxil) —</w:t>
      </w:r>
      <w:proofErr w:type="gramEnd"/>
      <w:r w:rsidRPr="005B51F6">
        <w:rPr>
          <w:b/>
          <w:bCs/>
          <w:color w:val="000000" w:themeColor="text1"/>
          <w:sz w:val="22"/>
          <w:szCs w:val="22"/>
        </w:rPr>
        <w:t xml:space="preserve"> ask your doctor about lower-anticholinergic alternatives</w:t>
      </w:r>
      <w:r w:rsidR="000A333F" w:rsidRPr="005B51F6">
        <w:rPr>
          <w:b/>
          <w:bCs/>
          <w:color w:val="000000" w:themeColor="text1"/>
          <w:sz w:val="22"/>
          <w:szCs w:val="22"/>
        </w:rPr>
        <w:t xml:space="preserve"> </w:t>
      </w:r>
      <w:r w:rsidRPr="005B51F6">
        <w:rPr>
          <w:color w:val="000000" w:themeColor="text1"/>
          <w:sz w:val="22"/>
          <w:szCs w:val="22"/>
        </w:rPr>
        <w:t>Some antidepressants:</w:t>
      </w:r>
    </w:p>
    <w:p w14:paraId="4C27109A" w14:textId="65F11EDC" w:rsidR="00D630C7" w:rsidRPr="005B51F6" w:rsidRDefault="001C4FB9">
      <w:pPr>
        <w:pStyle w:val="ListParagraph"/>
        <w:numPr>
          <w:ilvl w:val="0"/>
          <w:numId w:val="2"/>
        </w:numPr>
        <w:spacing w:before="80" w:after="80"/>
        <w:rPr>
          <w:color w:val="000000" w:themeColor="text1"/>
        </w:rPr>
      </w:pPr>
      <w:r w:rsidRPr="005B51F6">
        <w:rPr>
          <w:b/>
          <w:bCs/>
          <w:color w:val="000000" w:themeColor="text1"/>
          <w:sz w:val="22"/>
          <w:szCs w:val="22"/>
        </w:rPr>
        <w:t xml:space="preserve"> Xanax, Valium, Ativan, </w:t>
      </w:r>
      <w:proofErr w:type="spellStart"/>
      <w:r w:rsidRPr="005B51F6">
        <w:rPr>
          <w:b/>
          <w:bCs/>
          <w:color w:val="000000" w:themeColor="text1"/>
          <w:sz w:val="22"/>
          <w:szCs w:val="22"/>
        </w:rPr>
        <w:t>Klonopin</w:t>
      </w:r>
      <w:proofErr w:type="spellEnd"/>
      <w:r w:rsidRPr="005B51F6">
        <w:rPr>
          <w:b/>
          <w:bCs/>
          <w:color w:val="000000" w:themeColor="text1"/>
          <w:sz w:val="22"/>
          <w:szCs w:val="22"/>
        </w:rPr>
        <w:t xml:space="preserve"> — long-term use linked to dementia risk</w:t>
      </w:r>
      <w:r w:rsidR="000A333F" w:rsidRPr="005B51F6">
        <w:rPr>
          <w:b/>
          <w:bCs/>
          <w:color w:val="000000" w:themeColor="text1"/>
          <w:sz w:val="22"/>
          <w:szCs w:val="22"/>
        </w:rPr>
        <w:t xml:space="preserve"> </w:t>
      </w:r>
      <w:r w:rsidRPr="005B51F6">
        <w:rPr>
          <w:color w:val="000000" w:themeColor="text1"/>
          <w:sz w:val="22"/>
          <w:szCs w:val="22"/>
        </w:rPr>
        <w:t>Benzodiazepines:</w:t>
      </w:r>
    </w:p>
    <w:p w14:paraId="11B4C74E" w14:textId="6E39C3D2" w:rsidR="00D630C7" w:rsidRPr="005B51F6" w:rsidRDefault="001C4FB9">
      <w:pPr>
        <w:pStyle w:val="ListParagraph"/>
        <w:numPr>
          <w:ilvl w:val="0"/>
          <w:numId w:val="2"/>
        </w:numPr>
        <w:spacing w:before="80" w:after="80"/>
        <w:rPr>
          <w:color w:val="000000" w:themeColor="text1"/>
        </w:rPr>
      </w:pPr>
      <w:r w:rsidRPr="005B51F6">
        <w:rPr>
          <w:b/>
          <w:bCs/>
          <w:color w:val="000000" w:themeColor="text1"/>
          <w:sz w:val="22"/>
          <w:szCs w:val="22"/>
        </w:rPr>
        <w:t xml:space="preserve"> Zolpidem (</w:t>
      </w:r>
      <w:proofErr w:type="gramStart"/>
      <w:r w:rsidRPr="005B51F6">
        <w:rPr>
          <w:b/>
          <w:bCs/>
          <w:color w:val="000000" w:themeColor="text1"/>
          <w:sz w:val="22"/>
          <w:szCs w:val="22"/>
        </w:rPr>
        <w:t>Ambien) —</w:t>
      </w:r>
      <w:proofErr w:type="gramEnd"/>
      <w:r w:rsidRPr="005B51F6">
        <w:rPr>
          <w:b/>
          <w:bCs/>
          <w:color w:val="000000" w:themeColor="text1"/>
          <w:sz w:val="22"/>
          <w:szCs w:val="22"/>
        </w:rPr>
        <w:t xml:space="preserve"> suppresses deep sleep and increases fall risk</w:t>
      </w:r>
      <w:r w:rsidR="000A333F" w:rsidRPr="005B51F6">
        <w:rPr>
          <w:b/>
          <w:bCs/>
          <w:color w:val="000000" w:themeColor="text1"/>
          <w:sz w:val="22"/>
          <w:szCs w:val="22"/>
        </w:rPr>
        <w:t xml:space="preserve"> </w:t>
      </w:r>
      <w:r w:rsidRPr="005B51F6">
        <w:rPr>
          <w:color w:val="000000" w:themeColor="text1"/>
          <w:sz w:val="22"/>
          <w:szCs w:val="22"/>
        </w:rPr>
        <w:t>Some sleep aids:</w:t>
      </w:r>
    </w:p>
    <w:p w14:paraId="5F4EA944" w14:textId="77777777" w:rsidR="00D630C7" w:rsidRPr="00AB7751" w:rsidRDefault="001C4FB9">
      <w:pPr>
        <w:spacing w:before="100" w:after="100"/>
        <w:rPr>
          <w:color w:val="000000" w:themeColor="text1"/>
        </w:rPr>
      </w:pPr>
      <w:r w:rsidRPr="00AB7751">
        <w:rPr>
          <w:color w:val="000000" w:themeColor="text1"/>
        </w:rPr>
        <w:t xml:space="preserve">For a comprehensive medication review, see: Clarke, T. Brain </w:t>
      </w:r>
      <w:proofErr w:type="gramStart"/>
      <w:r w:rsidRPr="00AB7751">
        <w:rPr>
          <w:color w:val="000000" w:themeColor="text1"/>
        </w:rPr>
        <w:t>Health Action</w:t>
      </w:r>
      <w:proofErr w:type="gramEnd"/>
      <w:r w:rsidRPr="00AB7751">
        <w:rPr>
          <w:color w:val="000000" w:themeColor="text1"/>
        </w:rPr>
        <w:t xml:space="preserve"> Plan, Chapter on Medications.</w:t>
      </w:r>
    </w:p>
    <w:p w14:paraId="67C07CCD" w14:textId="77777777" w:rsidR="00D630C7" w:rsidRPr="00AB7751" w:rsidRDefault="00D630C7">
      <w:pPr>
        <w:spacing w:before="80" w:after="80"/>
        <w:rPr>
          <w:color w:val="000000" w:themeColor="text1"/>
        </w:rPr>
      </w:pPr>
    </w:p>
    <w:p w14:paraId="2A0D0DBD" w14:textId="77777777" w:rsidR="008D64B7" w:rsidRDefault="008D64B7">
      <w:pPr>
        <w:pStyle w:val="Heading2"/>
        <w:rPr>
          <w:color w:val="000000" w:themeColor="text1"/>
        </w:rPr>
      </w:pPr>
    </w:p>
    <w:p w14:paraId="6AF48507" w14:textId="77777777" w:rsidR="008D64B7" w:rsidRDefault="008D64B7">
      <w:pPr>
        <w:pStyle w:val="Heading2"/>
        <w:rPr>
          <w:color w:val="000000" w:themeColor="text1"/>
        </w:rPr>
      </w:pPr>
    </w:p>
    <w:p w14:paraId="5E80C247" w14:textId="51D4C774" w:rsidR="00D630C7" w:rsidRPr="00AB7751" w:rsidRDefault="001C4FB9">
      <w:pPr>
        <w:pStyle w:val="Heading2"/>
        <w:rPr>
          <w:color w:val="000000" w:themeColor="text1"/>
        </w:rPr>
      </w:pPr>
      <w:r w:rsidRPr="00AB7751">
        <w:rPr>
          <w:color w:val="000000" w:themeColor="text1"/>
        </w:rPr>
        <w:lastRenderedPageBreak/>
        <w:t>Your Master Brain Health Checklist</w:t>
      </w:r>
    </w:p>
    <w:p w14:paraId="0CA9F6A9" w14:textId="77777777" w:rsidR="00D630C7" w:rsidRPr="00AB7751" w:rsidRDefault="001C4FB9">
      <w:pPr>
        <w:spacing w:before="100" w:after="100"/>
        <w:rPr>
          <w:color w:val="000000" w:themeColor="text1"/>
        </w:rPr>
      </w:pPr>
      <w:r w:rsidRPr="00AB7751">
        <w:rPr>
          <w:color w:val="000000" w:themeColor="text1"/>
        </w:rPr>
        <w:t>A quick-reference summary of all 15 categories from Chapter 4. Review monthly.</w:t>
      </w:r>
    </w:p>
    <w:p w14:paraId="6F687534" w14:textId="77777777" w:rsidR="00D630C7" w:rsidRPr="00AB7751" w:rsidRDefault="00D630C7">
      <w:pPr>
        <w:spacing w:before="80" w:after="80"/>
        <w:rPr>
          <w:color w:val="000000" w:themeColor="text1"/>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72"/>
        <w:gridCol w:w="1165"/>
        <w:gridCol w:w="1442"/>
        <w:gridCol w:w="1581"/>
      </w:tblGrid>
      <w:tr w:rsidR="00D630C7" w:rsidRPr="00AB7751" w14:paraId="00BC1523" w14:textId="77777777" w:rsidTr="00A70D57">
        <w:trPr>
          <w:tblHeader/>
        </w:trPr>
        <w:tc>
          <w:tcPr>
            <w:tcW w:w="5172"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1565347E" w14:textId="77777777" w:rsidR="00D630C7" w:rsidRPr="00AB7751" w:rsidRDefault="001C4FB9">
            <w:pPr>
              <w:rPr>
                <w:color w:val="000000" w:themeColor="text1"/>
              </w:rPr>
            </w:pPr>
            <w:r w:rsidRPr="00AB7751">
              <w:rPr>
                <w:b/>
                <w:bCs/>
                <w:color w:val="000000" w:themeColor="text1"/>
                <w:sz w:val="21"/>
                <w:szCs w:val="21"/>
              </w:rPr>
              <w:t>How am I doing on this?</w:t>
            </w:r>
          </w:p>
        </w:tc>
        <w:tc>
          <w:tcPr>
            <w:tcW w:w="1165"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669B8F20" w14:textId="77777777" w:rsidR="00D630C7" w:rsidRPr="00AB7751" w:rsidRDefault="001C4FB9">
            <w:pPr>
              <w:jc w:val="center"/>
              <w:rPr>
                <w:color w:val="000000" w:themeColor="text1"/>
              </w:rPr>
            </w:pPr>
            <w:r w:rsidRPr="00AB7751">
              <w:rPr>
                <w:b/>
                <w:bCs/>
                <w:color w:val="000000" w:themeColor="text1"/>
                <w:sz w:val="21"/>
                <w:szCs w:val="21"/>
              </w:rPr>
              <w:t>Not Yet</w:t>
            </w:r>
          </w:p>
        </w:tc>
        <w:tc>
          <w:tcPr>
            <w:tcW w:w="1442"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78CEB828" w14:textId="77777777" w:rsidR="00D630C7" w:rsidRPr="00AB7751" w:rsidRDefault="001C4FB9">
            <w:pPr>
              <w:jc w:val="center"/>
              <w:rPr>
                <w:color w:val="000000" w:themeColor="text1"/>
              </w:rPr>
            </w:pPr>
            <w:r w:rsidRPr="00AB7751">
              <w:rPr>
                <w:b/>
                <w:bCs/>
                <w:color w:val="000000" w:themeColor="text1"/>
                <w:sz w:val="21"/>
                <w:szCs w:val="21"/>
              </w:rPr>
              <w:t>Sometimes</w:t>
            </w:r>
          </w:p>
        </w:tc>
        <w:tc>
          <w:tcPr>
            <w:tcW w:w="1581" w:type="dxa"/>
            <w:tcBorders>
              <w:top w:val="single" w:sz="1" w:space="0" w:color="CCCCCC"/>
              <w:left w:val="single" w:sz="1" w:space="0" w:color="CCCCCC"/>
              <w:bottom w:val="single" w:sz="1" w:space="0" w:color="CCCCCC"/>
              <w:right w:val="single" w:sz="1" w:space="0" w:color="CCCCCC"/>
            </w:tcBorders>
            <w:shd w:val="clear" w:color="auto" w:fill="F5EDE0"/>
            <w:tcMar>
              <w:top w:w="80" w:type="dxa"/>
              <w:left w:w="120" w:type="dxa"/>
              <w:bottom w:w="80" w:type="dxa"/>
              <w:right w:w="120" w:type="dxa"/>
            </w:tcMar>
          </w:tcPr>
          <w:p w14:paraId="2D7BC833" w14:textId="77777777" w:rsidR="00D630C7" w:rsidRPr="00AB7751" w:rsidRDefault="001C4FB9">
            <w:pPr>
              <w:jc w:val="center"/>
              <w:rPr>
                <w:color w:val="000000" w:themeColor="text1"/>
              </w:rPr>
            </w:pPr>
            <w:r w:rsidRPr="00AB7751">
              <w:rPr>
                <w:b/>
                <w:bCs/>
                <w:color w:val="000000" w:themeColor="text1"/>
                <w:sz w:val="21"/>
                <w:szCs w:val="21"/>
              </w:rPr>
              <w:t>Consistently</w:t>
            </w:r>
          </w:p>
        </w:tc>
      </w:tr>
      <w:tr w:rsidR="00D630C7" w:rsidRPr="00AB7751" w14:paraId="05D1AED2" w14:textId="77777777" w:rsidTr="00A70D57">
        <w:tc>
          <w:tcPr>
            <w:tcW w:w="5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839391" w14:textId="77777777" w:rsidR="00D630C7" w:rsidRPr="00AB7751" w:rsidRDefault="001C4FB9">
            <w:pPr>
              <w:rPr>
                <w:color w:val="000000" w:themeColor="text1"/>
              </w:rPr>
            </w:pPr>
            <w:r w:rsidRPr="00AB7751">
              <w:rPr>
                <w:color w:val="000000" w:themeColor="text1"/>
                <w:sz w:val="21"/>
                <w:szCs w:val="21"/>
              </w:rPr>
              <w:t>1. Movement — At least 20 minutes of aerobic activity most days</w:t>
            </w:r>
          </w:p>
        </w:tc>
        <w:tc>
          <w:tcPr>
            <w:tcW w:w="11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4C0EFD4" w14:textId="77777777" w:rsidR="00D630C7" w:rsidRPr="00AB7751" w:rsidRDefault="001C4FB9">
            <w:pPr>
              <w:jc w:val="center"/>
              <w:rPr>
                <w:color w:val="000000" w:themeColor="text1"/>
              </w:rPr>
            </w:pPr>
            <w:r w:rsidRPr="00AB7751">
              <w:rPr>
                <w:color w:val="000000" w:themeColor="text1"/>
                <w:sz w:val="21"/>
                <w:szCs w:val="21"/>
              </w:rPr>
              <w:t>☐</w:t>
            </w:r>
          </w:p>
        </w:tc>
        <w:tc>
          <w:tcPr>
            <w:tcW w:w="14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8BD6843" w14:textId="77777777" w:rsidR="00D630C7" w:rsidRPr="00AB7751" w:rsidRDefault="001C4FB9">
            <w:pPr>
              <w:jc w:val="center"/>
              <w:rPr>
                <w:color w:val="000000" w:themeColor="text1"/>
              </w:rPr>
            </w:pPr>
            <w:r w:rsidRPr="00AB7751">
              <w:rPr>
                <w:color w:val="000000" w:themeColor="text1"/>
                <w:sz w:val="21"/>
                <w:szCs w:val="21"/>
              </w:rPr>
              <w:t>☐</w:t>
            </w:r>
          </w:p>
        </w:tc>
        <w:tc>
          <w:tcPr>
            <w:tcW w:w="15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555C0C9"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6046A336" w14:textId="77777777" w:rsidTr="00A70D57">
        <w:tc>
          <w:tcPr>
            <w:tcW w:w="5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2C72EC" w14:textId="77777777" w:rsidR="00D630C7" w:rsidRPr="00AB7751" w:rsidRDefault="001C4FB9">
            <w:pPr>
              <w:rPr>
                <w:color w:val="000000" w:themeColor="text1"/>
              </w:rPr>
            </w:pPr>
            <w:r w:rsidRPr="00AB7751">
              <w:rPr>
                <w:color w:val="000000" w:themeColor="text1"/>
                <w:sz w:val="21"/>
                <w:szCs w:val="21"/>
              </w:rPr>
              <w:t>2. Water — 6-8 glasses daily</w:t>
            </w:r>
          </w:p>
        </w:tc>
        <w:tc>
          <w:tcPr>
            <w:tcW w:w="11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C41B043" w14:textId="77777777" w:rsidR="00D630C7" w:rsidRPr="00AB7751" w:rsidRDefault="001C4FB9">
            <w:pPr>
              <w:jc w:val="center"/>
              <w:rPr>
                <w:color w:val="000000" w:themeColor="text1"/>
              </w:rPr>
            </w:pPr>
            <w:r w:rsidRPr="00AB7751">
              <w:rPr>
                <w:color w:val="000000" w:themeColor="text1"/>
                <w:sz w:val="21"/>
                <w:szCs w:val="21"/>
              </w:rPr>
              <w:t>☐</w:t>
            </w:r>
          </w:p>
        </w:tc>
        <w:tc>
          <w:tcPr>
            <w:tcW w:w="14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F13BCBA" w14:textId="77777777" w:rsidR="00D630C7" w:rsidRPr="00AB7751" w:rsidRDefault="001C4FB9">
            <w:pPr>
              <w:jc w:val="center"/>
              <w:rPr>
                <w:color w:val="000000" w:themeColor="text1"/>
              </w:rPr>
            </w:pPr>
            <w:r w:rsidRPr="00AB7751">
              <w:rPr>
                <w:color w:val="000000" w:themeColor="text1"/>
                <w:sz w:val="21"/>
                <w:szCs w:val="21"/>
              </w:rPr>
              <w:t>☐</w:t>
            </w:r>
          </w:p>
        </w:tc>
        <w:tc>
          <w:tcPr>
            <w:tcW w:w="15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33C02DC"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53E33A1E" w14:textId="77777777" w:rsidTr="00A70D57">
        <w:tc>
          <w:tcPr>
            <w:tcW w:w="5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F04109" w14:textId="77777777" w:rsidR="00D630C7" w:rsidRPr="00AB7751" w:rsidRDefault="001C4FB9">
            <w:pPr>
              <w:rPr>
                <w:color w:val="000000" w:themeColor="text1"/>
              </w:rPr>
            </w:pPr>
            <w:r w:rsidRPr="00AB7751">
              <w:rPr>
                <w:color w:val="000000" w:themeColor="text1"/>
                <w:sz w:val="21"/>
                <w:szCs w:val="21"/>
              </w:rPr>
              <w:t>3. Sleep — 7-9 hours, consistent schedule, sleep apnea evaluated</w:t>
            </w:r>
          </w:p>
        </w:tc>
        <w:tc>
          <w:tcPr>
            <w:tcW w:w="11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BFBB7C1" w14:textId="77777777" w:rsidR="00D630C7" w:rsidRPr="00AB7751" w:rsidRDefault="001C4FB9">
            <w:pPr>
              <w:jc w:val="center"/>
              <w:rPr>
                <w:color w:val="000000" w:themeColor="text1"/>
              </w:rPr>
            </w:pPr>
            <w:r w:rsidRPr="00AB7751">
              <w:rPr>
                <w:color w:val="000000" w:themeColor="text1"/>
                <w:sz w:val="21"/>
                <w:szCs w:val="21"/>
              </w:rPr>
              <w:t>☐</w:t>
            </w:r>
          </w:p>
        </w:tc>
        <w:tc>
          <w:tcPr>
            <w:tcW w:w="14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2C55DE0" w14:textId="77777777" w:rsidR="00D630C7" w:rsidRPr="00AB7751" w:rsidRDefault="001C4FB9">
            <w:pPr>
              <w:jc w:val="center"/>
              <w:rPr>
                <w:color w:val="000000" w:themeColor="text1"/>
              </w:rPr>
            </w:pPr>
            <w:r w:rsidRPr="00AB7751">
              <w:rPr>
                <w:color w:val="000000" w:themeColor="text1"/>
                <w:sz w:val="21"/>
                <w:szCs w:val="21"/>
              </w:rPr>
              <w:t>☐</w:t>
            </w:r>
          </w:p>
        </w:tc>
        <w:tc>
          <w:tcPr>
            <w:tcW w:w="15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8AF3077"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19E429C4" w14:textId="77777777" w:rsidTr="00A70D57">
        <w:tc>
          <w:tcPr>
            <w:tcW w:w="5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397886" w14:textId="77777777" w:rsidR="00D630C7" w:rsidRPr="00AB7751" w:rsidRDefault="001C4FB9">
            <w:pPr>
              <w:rPr>
                <w:color w:val="000000" w:themeColor="text1"/>
              </w:rPr>
            </w:pPr>
            <w:r w:rsidRPr="00AB7751">
              <w:rPr>
                <w:color w:val="000000" w:themeColor="text1"/>
                <w:sz w:val="21"/>
                <w:szCs w:val="21"/>
              </w:rPr>
              <w:t>4. Time-Restricted Eating — 12-hour minimum between last and first meal</w:t>
            </w:r>
          </w:p>
        </w:tc>
        <w:tc>
          <w:tcPr>
            <w:tcW w:w="11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AD18E89" w14:textId="77777777" w:rsidR="00D630C7" w:rsidRPr="00AB7751" w:rsidRDefault="001C4FB9">
            <w:pPr>
              <w:jc w:val="center"/>
              <w:rPr>
                <w:color w:val="000000" w:themeColor="text1"/>
              </w:rPr>
            </w:pPr>
            <w:r w:rsidRPr="00AB7751">
              <w:rPr>
                <w:color w:val="000000" w:themeColor="text1"/>
                <w:sz w:val="21"/>
                <w:szCs w:val="21"/>
              </w:rPr>
              <w:t>☐</w:t>
            </w:r>
          </w:p>
        </w:tc>
        <w:tc>
          <w:tcPr>
            <w:tcW w:w="14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4560028" w14:textId="77777777" w:rsidR="00D630C7" w:rsidRPr="00AB7751" w:rsidRDefault="001C4FB9">
            <w:pPr>
              <w:jc w:val="center"/>
              <w:rPr>
                <w:color w:val="000000" w:themeColor="text1"/>
              </w:rPr>
            </w:pPr>
            <w:r w:rsidRPr="00AB7751">
              <w:rPr>
                <w:color w:val="000000" w:themeColor="text1"/>
                <w:sz w:val="21"/>
                <w:szCs w:val="21"/>
              </w:rPr>
              <w:t>☐</w:t>
            </w:r>
          </w:p>
        </w:tc>
        <w:tc>
          <w:tcPr>
            <w:tcW w:w="15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2509EAC"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6E766297" w14:textId="77777777" w:rsidTr="00A70D57">
        <w:tc>
          <w:tcPr>
            <w:tcW w:w="5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2312A7" w14:textId="77777777" w:rsidR="00D630C7" w:rsidRPr="00AB7751" w:rsidRDefault="001C4FB9">
            <w:pPr>
              <w:rPr>
                <w:color w:val="000000" w:themeColor="text1"/>
              </w:rPr>
            </w:pPr>
            <w:r w:rsidRPr="00AB7751">
              <w:rPr>
                <w:color w:val="000000" w:themeColor="text1"/>
                <w:sz w:val="21"/>
                <w:szCs w:val="21"/>
              </w:rPr>
              <w:t>5. Nutrition — Limiting added sugar and ultra-processed foods</w:t>
            </w:r>
          </w:p>
        </w:tc>
        <w:tc>
          <w:tcPr>
            <w:tcW w:w="11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98F7154" w14:textId="77777777" w:rsidR="00D630C7" w:rsidRPr="00AB7751" w:rsidRDefault="001C4FB9">
            <w:pPr>
              <w:jc w:val="center"/>
              <w:rPr>
                <w:color w:val="000000" w:themeColor="text1"/>
              </w:rPr>
            </w:pPr>
            <w:r w:rsidRPr="00AB7751">
              <w:rPr>
                <w:color w:val="000000" w:themeColor="text1"/>
                <w:sz w:val="21"/>
                <w:szCs w:val="21"/>
              </w:rPr>
              <w:t>☐</w:t>
            </w:r>
          </w:p>
        </w:tc>
        <w:tc>
          <w:tcPr>
            <w:tcW w:w="14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EFB6322" w14:textId="77777777" w:rsidR="00D630C7" w:rsidRPr="00AB7751" w:rsidRDefault="001C4FB9">
            <w:pPr>
              <w:jc w:val="center"/>
              <w:rPr>
                <w:color w:val="000000" w:themeColor="text1"/>
              </w:rPr>
            </w:pPr>
            <w:r w:rsidRPr="00AB7751">
              <w:rPr>
                <w:color w:val="000000" w:themeColor="text1"/>
                <w:sz w:val="21"/>
                <w:szCs w:val="21"/>
              </w:rPr>
              <w:t>☐</w:t>
            </w:r>
          </w:p>
        </w:tc>
        <w:tc>
          <w:tcPr>
            <w:tcW w:w="15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D16CAFE"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7B450718" w14:textId="77777777" w:rsidTr="00A70D57">
        <w:tc>
          <w:tcPr>
            <w:tcW w:w="5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B11F7C" w14:textId="77777777" w:rsidR="00D630C7" w:rsidRPr="00AB7751" w:rsidRDefault="001C4FB9">
            <w:pPr>
              <w:rPr>
                <w:color w:val="000000" w:themeColor="text1"/>
              </w:rPr>
            </w:pPr>
            <w:r w:rsidRPr="00AB7751">
              <w:rPr>
                <w:color w:val="000000" w:themeColor="text1"/>
                <w:sz w:val="21"/>
                <w:szCs w:val="21"/>
              </w:rPr>
              <w:t>6. Oils — Cooking with avocado oil, avoiding seed oils</w:t>
            </w:r>
          </w:p>
        </w:tc>
        <w:tc>
          <w:tcPr>
            <w:tcW w:w="11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C11AFC9" w14:textId="77777777" w:rsidR="00D630C7" w:rsidRPr="00AB7751" w:rsidRDefault="001C4FB9">
            <w:pPr>
              <w:jc w:val="center"/>
              <w:rPr>
                <w:color w:val="000000" w:themeColor="text1"/>
              </w:rPr>
            </w:pPr>
            <w:r w:rsidRPr="00AB7751">
              <w:rPr>
                <w:color w:val="000000" w:themeColor="text1"/>
                <w:sz w:val="21"/>
                <w:szCs w:val="21"/>
              </w:rPr>
              <w:t>☐</w:t>
            </w:r>
          </w:p>
        </w:tc>
        <w:tc>
          <w:tcPr>
            <w:tcW w:w="14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D91A6C2" w14:textId="77777777" w:rsidR="00D630C7" w:rsidRPr="00AB7751" w:rsidRDefault="001C4FB9">
            <w:pPr>
              <w:jc w:val="center"/>
              <w:rPr>
                <w:color w:val="000000" w:themeColor="text1"/>
              </w:rPr>
            </w:pPr>
            <w:r w:rsidRPr="00AB7751">
              <w:rPr>
                <w:color w:val="000000" w:themeColor="text1"/>
                <w:sz w:val="21"/>
                <w:szCs w:val="21"/>
              </w:rPr>
              <w:t>☐</w:t>
            </w:r>
          </w:p>
        </w:tc>
        <w:tc>
          <w:tcPr>
            <w:tcW w:w="15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7B73A50"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077ADA5D" w14:textId="77777777" w:rsidTr="00A70D57">
        <w:tc>
          <w:tcPr>
            <w:tcW w:w="5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2E2379" w14:textId="77777777" w:rsidR="00D630C7" w:rsidRPr="00AB7751" w:rsidRDefault="001C4FB9">
            <w:pPr>
              <w:rPr>
                <w:color w:val="000000" w:themeColor="text1"/>
              </w:rPr>
            </w:pPr>
            <w:r w:rsidRPr="00AB7751">
              <w:rPr>
                <w:color w:val="000000" w:themeColor="text1"/>
                <w:sz w:val="21"/>
                <w:szCs w:val="21"/>
              </w:rPr>
              <w:t>7</w:t>
            </w:r>
            <w:proofErr w:type="gramStart"/>
            <w:r w:rsidRPr="00AB7751">
              <w:rPr>
                <w:color w:val="000000" w:themeColor="text1"/>
                <w:sz w:val="21"/>
                <w:szCs w:val="21"/>
              </w:rPr>
              <w:t>. Protein —</w:t>
            </w:r>
            <w:proofErr w:type="gramEnd"/>
            <w:r w:rsidRPr="00AB7751">
              <w:rPr>
                <w:color w:val="000000" w:themeColor="text1"/>
                <w:sz w:val="21"/>
                <w:szCs w:val="21"/>
              </w:rPr>
              <w:t xml:space="preserve"> Protein-rich breakfast, distributed across meals</w:t>
            </w:r>
          </w:p>
        </w:tc>
        <w:tc>
          <w:tcPr>
            <w:tcW w:w="11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F13A741" w14:textId="77777777" w:rsidR="00D630C7" w:rsidRPr="00AB7751" w:rsidRDefault="001C4FB9">
            <w:pPr>
              <w:jc w:val="center"/>
              <w:rPr>
                <w:color w:val="000000" w:themeColor="text1"/>
              </w:rPr>
            </w:pPr>
            <w:r w:rsidRPr="00AB7751">
              <w:rPr>
                <w:color w:val="000000" w:themeColor="text1"/>
                <w:sz w:val="21"/>
                <w:szCs w:val="21"/>
              </w:rPr>
              <w:t>☐</w:t>
            </w:r>
          </w:p>
        </w:tc>
        <w:tc>
          <w:tcPr>
            <w:tcW w:w="14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00461B3" w14:textId="77777777" w:rsidR="00D630C7" w:rsidRPr="00AB7751" w:rsidRDefault="001C4FB9">
            <w:pPr>
              <w:jc w:val="center"/>
              <w:rPr>
                <w:color w:val="000000" w:themeColor="text1"/>
              </w:rPr>
            </w:pPr>
            <w:r w:rsidRPr="00AB7751">
              <w:rPr>
                <w:color w:val="000000" w:themeColor="text1"/>
                <w:sz w:val="21"/>
                <w:szCs w:val="21"/>
              </w:rPr>
              <w:t>☐</w:t>
            </w:r>
          </w:p>
        </w:tc>
        <w:tc>
          <w:tcPr>
            <w:tcW w:w="15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324D7E3"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0D5419DC" w14:textId="77777777" w:rsidTr="00A70D57">
        <w:tc>
          <w:tcPr>
            <w:tcW w:w="5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17CC6C" w14:textId="77777777" w:rsidR="00D630C7" w:rsidRPr="00AB7751" w:rsidRDefault="001C4FB9">
            <w:pPr>
              <w:rPr>
                <w:color w:val="000000" w:themeColor="text1"/>
              </w:rPr>
            </w:pPr>
            <w:r w:rsidRPr="00AB7751">
              <w:rPr>
                <w:color w:val="000000" w:themeColor="text1"/>
                <w:sz w:val="21"/>
                <w:szCs w:val="21"/>
              </w:rPr>
              <w:t>8. Green Tea — Replacing sugary drinks</w:t>
            </w:r>
          </w:p>
        </w:tc>
        <w:tc>
          <w:tcPr>
            <w:tcW w:w="11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F0A0C46" w14:textId="77777777" w:rsidR="00D630C7" w:rsidRPr="00AB7751" w:rsidRDefault="001C4FB9">
            <w:pPr>
              <w:jc w:val="center"/>
              <w:rPr>
                <w:color w:val="000000" w:themeColor="text1"/>
              </w:rPr>
            </w:pPr>
            <w:r w:rsidRPr="00AB7751">
              <w:rPr>
                <w:color w:val="000000" w:themeColor="text1"/>
                <w:sz w:val="21"/>
                <w:szCs w:val="21"/>
              </w:rPr>
              <w:t>☐</w:t>
            </w:r>
          </w:p>
        </w:tc>
        <w:tc>
          <w:tcPr>
            <w:tcW w:w="14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F85A661" w14:textId="77777777" w:rsidR="00D630C7" w:rsidRPr="00AB7751" w:rsidRDefault="001C4FB9">
            <w:pPr>
              <w:jc w:val="center"/>
              <w:rPr>
                <w:color w:val="000000" w:themeColor="text1"/>
              </w:rPr>
            </w:pPr>
            <w:r w:rsidRPr="00AB7751">
              <w:rPr>
                <w:color w:val="000000" w:themeColor="text1"/>
                <w:sz w:val="21"/>
                <w:szCs w:val="21"/>
              </w:rPr>
              <w:t>☐</w:t>
            </w:r>
          </w:p>
        </w:tc>
        <w:tc>
          <w:tcPr>
            <w:tcW w:w="15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54CC5FC"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217B480E" w14:textId="77777777" w:rsidTr="00A70D57">
        <w:tc>
          <w:tcPr>
            <w:tcW w:w="5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70C112" w14:textId="77777777" w:rsidR="00D630C7" w:rsidRPr="00AB7751" w:rsidRDefault="001C4FB9">
            <w:pPr>
              <w:rPr>
                <w:color w:val="000000" w:themeColor="text1"/>
              </w:rPr>
            </w:pPr>
            <w:r w:rsidRPr="00AB7751">
              <w:rPr>
                <w:color w:val="000000" w:themeColor="text1"/>
                <w:sz w:val="21"/>
                <w:szCs w:val="21"/>
              </w:rPr>
              <w:t>9. Hearing — Evaluated in last 2 years, treating loss if found</w:t>
            </w:r>
          </w:p>
        </w:tc>
        <w:tc>
          <w:tcPr>
            <w:tcW w:w="11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6ABB98F" w14:textId="77777777" w:rsidR="00D630C7" w:rsidRPr="00AB7751" w:rsidRDefault="001C4FB9">
            <w:pPr>
              <w:jc w:val="center"/>
              <w:rPr>
                <w:color w:val="000000" w:themeColor="text1"/>
              </w:rPr>
            </w:pPr>
            <w:r w:rsidRPr="00AB7751">
              <w:rPr>
                <w:color w:val="000000" w:themeColor="text1"/>
                <w:sz w:val="21"/>
                <w:szCs w:val="21"/>
              </w:rPr>
              <w:t>☐</w:t>
            </w:r>
          </w:p>
        </w:tc>
        <w:tc>
          <w:tcPr>
            <w:tcW w:w="14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4FAA40D" w14:textId="77777777" w:rsidR="00D630C7" w:rsidRPr="00AB7751" w:rsidRDefault="001C4FB9">
            <w:pPr>
              <w:jc w:val="center"/>
              <w:rPr>
                <w:color w:val="000000" w:themeColor="text1"/>
              </w:rPr>
            </w:pPr>
            <w:r w:rsidRPr="00AB7751">
              <w:rPr>
                <w:color w:val="000000" w:themeColor="text1"/>
                <w:sz w:val="21"/>
                <w:szCs w:val="21"/>
              </w:rPr>
              <w:t>☐</w:t>
            </w:r>
          </w:p>
        </w:tc>
        <w:tc>
          <w:tcPr>
            <w:tcW w:w="15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E745F5E"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5D2973D6" w14:textId="77777777" w:rsidTr="00A70D57">
        <w:tc>
          <w:tcPr>
            <w:tcW w:w="5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880FB0" w14:textId="77777777" w:rsidR="00D630C7" w:rsidRPr="00AB7751" w:rsidRDefault="001C4FB9">
            <w:pPr>
              <w:rPr>
                <w:color w:val="000000" w:themeColor="text1"/>
              </w:rPr>
            </w:pPr>
            <w:r w:rsidRPr="00AB7751">
              <w:rPr>
                <w:color w:val="000000" w:themeColor="text1"/>
                <w:sz w:val="21"/>
                <w:szCs w:val="21"/>
              </w:rPr>
              <w:t>10. Vision — Annual comprehensive eye exam</w:t>
            </w:r>
          </w:p>
        </w:tc>
        <w:tc>
          <w:tcPr>
            <w:tcW w:w="11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BCE9B2C" w14:textId="77777777" w:rsidR="00D630C7" w:rsidRPr="00AB7751" w:rsidRDefault="001C4FB9">
            <w:pPr>
              <w:jc w:val="center"/>
              <w:rPr>
                <w:color w:val="000000" w:themeColor="text1"/>
              </w:rPr>
            </w:pPr>
            <w:r w:rsidRPr="00AB7751">
              <w:rPr>
                <w:color w:val="000000" w:themeColor="text1"/>
                <w:sz w:val="21"/>
                <w:szCs w:val="21"/>
              </w:rPr>
              <w:t>☐</w:t>
            </w:r>
          </w:p>
        </w:tc>
        <w:tc>
          <w:tcPr>
            <w:tcW w:w="14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0239E5C" w14:textId="77777777" w:rsidR="00D630C7" w:rsidRPr="00AB7751" w:rsidRDefault="001C4FB9">
            <w:pPr>
              <w:jc w:val="center"/>
              <w:rPr>
                <w:color w:val="000000" w:themeColor="text1"/>
              </w:rPr>
            </w:pPr>
            <w:r w:rsidRPr="00AB7751">
              <w:rPr>
                <w:color w:val="000000" w:themeColor="text1"/>
                <w:sz w:val="21"/>
                <w:szCs w:val="21"/>
              </w:rPr>
              <w:t>☐</w:t>
            </w:r>
          </w:p>
        </w:tc>
        <w:tc>
          <w:tcPr>
            <w:tcW w:w="15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17EEBD0"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29B56317" w14:textId="77777777" w:rsidTr="00A70D57">
        <w:tc>
          <w:tcPr>
            <w:tcW w:w="5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4DBA74" w14:textId="5748B4D6" w:rsidR="00D630C7" w:rsidRPr="00AB7751" w:rsidRDefault="001C4FB9">
            <w:pPr>
              <w:rPr>
                <w:color w:val="000000" w:themeColor="text1"/>
              </w:rPr>
            </w:pPr>
            <w:r w:rsidRPr="00AB7751">
              <w:rPr>
                <w:color w:val="000000" w:themeColor="text1"/>
                <w:sz w:val="21"/>
                <w:szCs w:val="21"/>
              </w:rPr>
              <w:t xml:space="preserve">11. Medications — Reviewed </w:t>
            </w:r>
            <w:r w:rsidR="008D64B7">
              <w:rPr>
                <w:color w:val="000000" w:themeColor="text1"/>
                <w:sz w:val="21"/>
                <w:szCs w:val="21"/>
              </w:rPr>
              <w:t>against list in appendix</w:t>
            </w:r>
          </w:p>
        </w:tc>
        <w:tc>
          <w:tcPr>
            <w:tcW w:w="11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2F6A239" w14:textId="77777777" w:rsidR="00D630C7" w:rsidRPr="00AB7751" w:rsidRDefault="001C4FB9">
            <w:pPr>
              <w:jc w:val="center"/>
              <w:rPr>
                <w:color w:val="000000" w:themeColor="text1"/>
              </w:rPr>
            </w:pPr>
            <w:r w:rsidRPr="00AB7751">
              <w:rPr>
                <w:color w:val="000000" w:themeColor="text1"/>
                <w:sz w:val="21"/>
                <w:szCs w:val="21"/>
              </w:rPr>
              <w:t>☐</w:t>
            </w:r>
          </w:p>
        </w:tc>
        <w:tc>
          <w:tcPr>
            <w:tcW w:w="14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ABA3362" w14:textId="77777777" w:rsidR="00D630C7" w:rsidRPr="00AB7751" w:rsidRDefault="001C4FB9">
            <w:pPr>
              <w:jc w:val="center"/>
              <w:rPr>
                <w:color w:val="000000" w:themeColor="text1"/>
              </w:rPr>
            </w:pPr>
            <w:r w:rsidRPr="00AB7751">
              <w:rPr>
                <w:color w:val="000000" w:themeColor="text1"/>
                <w:sz w:val="21"/>
                <w:szCs w:val="21"/>
              </w:rPr>
              <w:t>☐</w:t>
            </w:r>
          </w:p>
        </w:tc>
        <w:tc>
          <w:tcPr>
            <w:tcW w:w="15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45205CE"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2664DD5A" w14:textId="77777777" w:rsidTr="00A70D57">
        <w:tc>
          <w:tcPr>
            <w:tcW w:w="5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A72620" w14:textId="77777777" w:rsidR="00D630C7" w:rsidRPr="00AB7751" w:rsidRDefault="001C4FB9">
            <w:pPr>
              <w:rPr>
                <w:color w:val="000000" w:themeColor="text1"/>
              </w:rPr>
            </w:pPr>
            <w:r w:rsidRPr="00AB7751">
              <w:rPr>
                <w:color w:val="000000" w:themeColor="text1"/>
                <w:sz w:val="21"/>
                <w:szCs w:val="21"/>
              </w:rPr>
              <w:t>12. Medical — Comprehensive blood work including TSH, B12, Vitamin D, HbA1c</w:t>
            </w:r>
          </w:p>
        </w:tc>
        <w:tc>
          <w:tcPr>
            <w:tcW w:w="11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D6E5903" w14:textId="77777777" w:rsidR="00D630C7" w:rsidRPr="00AB7751" w:rsidRDefault="001C4FB9">
            <w:pPr>
              <w:jc w:val="center"/>
              <w:rPr>
                <w:color w:val="000000" w:themeColor="text1"/>
              </w:rPr>
            </w:pPr>
            <w:r w:rsidRPr="00AB7751">
              <w:rPr>
                <w:color w:val="000000" w:themeColor="text1"/>
                <w:sz w:val="21"/>
                <w:szCs w:val="21"/>
              </w:rPr>
              <w:t>☐</w:t>
            </w:r>
          </w:p>
        </w:tc>
        <w:tc>
          <w:tcPr>
            <w:tcW w:w="14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D59BB8D" w14:textId="77777777" w:rsidR="00D630C7" w:rsidRPr="00AB7751" w:rsidRDefault="001C4FB9">
            <w:pPr>
              <w:jc w:val="center"/>
              <w:rPr>
                <w:color w:val="000000" w:themeColor="text1"/>
              </w:rPr>
            </w:pPr>
            <w:r w:rsidRPr="00AB7751">
              <w:rPr>
                <w:color w:val="000000" w:themeColor="text1"/>
                <w:sz w:val="21"/>
                <w:szCs w:val="21"/>
              </w:rPr>
              <w:t>☐</w:t>
            </w:r>
          </w:p>
        </w:tc>
        <w:tc>
          <w:tcPr>
            <w:tcW w:w="15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67D0CE8"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5733EBA1" w14:textId="77777777" w:rsidTr="00A70D57">
        <w:tc>
          <w:tcPr>
            <w:tcW w:w="5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8C7A99" w14:textId="77777777" w:rsidR="00D630C7" w:rsidRPr="00AB7751" w:rsidRDefault="001C4FB9">
            <w:pPr>
              <w:rPr>
                <w:color w:val="000000" w:themeColor="text1"/>
              </w:rPr>
            </w:pPr>
            <w:r w:rsidRPr="00AB7751">
              <w:rPr>
                <w:color w:val="000000" w:themeColor="text1"/>
                <w:sz w:val="21"/>
                <w:szCs w:val="21"/>
              </w:rPr>
              <w:t>13. Dental — Brushing, flossing daily, dentist every 6 months</w:t>
            </w:r>
          </w:p>
        </w:tc>
        <w:tc>
          <w:tcPr>
            <w:tcW w:w="11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647FC33" w14:textId="77777777" w:rsidR="00D630C7" w:rsidRPr="00AB7751" w:rsidRDefault="001C4FB9">
            <w:pPr>
              <w:jc w:val="center"/>
              <w:rPr>
                <w:color w:val="000000" w:themeColor="text1"/>
              </w:rPr>
            </w:pPr>
            <w:r w:rsidRPr="00AB7751">
              <w:rPr>
                <w:color w:val="000000" w:themeColor="text1"/>
                <w:sz w:val="21"/>
                <w:szCs w:val="21"/>
              </w:rPr>
              <w:t>☐</w:t>
            </w:r>
          </w:p>
        </w:tc>
        <w:tc>
          <w:tcPr>
            <w:tcW w:w="14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2A30858" w14:textId="77777777" w:rsidR="00D630C7" w:rsidRPr="00AB7751" w:rsidRDefault="001C4FB9">
            <w:pPr>
              <w:jc w:val="center"/>
              <w:rPr>
                <w:color w:val="000000" w:themeColor="text1"/>
              </w:rPr>
            </w:pPr>
            <w:r w:rsidRPr="00AB7751">
              <w:rPr>
                <w:color w:val="000000" w:themeColor="text1"/>
                <w:sz w:val="21"/>
                <w:szCs w:val="21"/>
              </w:rPr>
              <w:t>☐</w:t>
            </w:r>
          </w:p>
        </w:tc>
        <w:tc>
          <w:tcPr>
            <w:tcW w:w="15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383ED4F"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53DBCC58" w14:textId="77777777" w:rsidTr="00A70D57">
        <w:tc>
          <w:tcPr>
            <w:tcW w:w="5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E369F5" w14:textId="77777777" w:rsidR="00D630C7" w:rsidRPr="00AB7751" w:rsidRDefault="001C4FB9">
            <w:pPr>
              <w:rPr>
                <w:color w:val="000000" w:themeColor="text1"/>
              </w:rPr>
            </w:pPr>
            <w:r w:rsidRPr="00AB7751">
              <w:rPr>
                <w:color w:val="000000" w:themeColor="text1"/>
                <w:sz w:val="21"/>
                <w:szCs w:val="21"/>
              </w:rPr>
              <w:t>14. Social Connection — Meaningful in-person contact weekly</w:t>
            </w:r>
          </w:p>
        </w:tc>
        <w:tc>
          <w:tcPr>
            <w:tcW w:w="11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864E07B" w14:textId="77777777" w:rsidR="00D630C7" w:rsidRPr="00AB7751" w:rsidRDefault="001C4FB9">
            <w:pPr>
              <w:jc w:val="center"/>
              <w:rPr>
                <w:color w:val="000000" w:themeColor="text1"/>
              </w:rPr>
            </w:pPr>
            <w:r w:rsidRPr="00AB7751">
              <w:rPr>
                <w:color w:val="000000" w:themeColor="text1"/>
                <w:sz w:val="21"/>
                <w:szCs w:val="21"/>
              </w:rPr>
              <w:t>☐</w:t>
            </w:r>
          </w:p>
        </w:tc>
        <w:tc>
          <w:tcPr>
            <w:tcW w:w="14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104878D" w14:textId="77777777" w:rsidR="00D630C7" w:rsidRPr="00AB7751" w:rsidRDefault="001C4FB9">
            <w:pPr>
              <w:jc w:val="center"/>
              <w:rPr>
                <w:color w:val="000000" w:themeColor="text1"/>
              </w:rPr>
            </w:pPr>
            <w:r w:rsidRPr="00AB7751">
              <w:rPr>
                <w:color w:val="000000" w:themeColor="text1"/>
                <w:sz w:val="21"/>
                <w:szCs w:val="21"/>
              </w:rPr>
              <w:t>☐</w:t>
            </w:r>
          </w:p>
        </w:tc>
        <w:tc>
          <w:tcPr>
            <w:tcW w:w="15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5D12741" w14:textId="77777777" w:rsidR="00D630C7" w:rsidRPr="00AB7751" w:rsidRDefault="001C4FB9">
            <w:pPr>
              <w:jc w:val="center"/>
              <w:rPr>
                <w:color w:val="000000" w:themeColor="text1"/>
              </w:rPr>
            </w:pPr>
            <w:r w:rsidRPr="00AB7751">
              <w:rPr>
                <w:color w:val="000000" w:themeColor="text1"/>
                <w:sz w:val="21"/>
                <w:szCs w:val="21"/>
              </w:rPr>
              <w:t>☐</w:t>
            </w:r>
          </w:p>
        </w:tc>
      </w:tr>
      <w:tr w:rsidR="00D630C7" w:rsidRPr="00AB7751" w14:paraId="562EAA0B" w14:textId="77777777" w:rsidTr="00A70D57">
        <w:tc>
          <w:tcPr>
            <w:tcW w:w="5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3B1CBE" w14:textId="7D6DBC30" w:rsidR="00A70D57" w:rsidRPr="00A70D57" w:rsidRDefault="001C4FB9">
            <w:pPr>
              <w:rPr>
                <w:color w:val="000000" w:themeColor="text1"/>
                <w:sz w:val="21"/>
                <w:szCs w:val="21"/>
              </w:rPr>
            </w:pPr>
            <w:r w:rsidRPr="00AB7751">
              <w:rPr>
                <w:color w:val="000000" w:themeColor="text1"/>
                <w:sz w:val="21"/>
                <w:szCs w:val="21"/>
              </w:rPr>
              <w:t>15. Stress and Emotional Health — Daily regulation practice</w:t>
            </w:r>
          </w:p>
        </w:tc>
        <w:tc>
          <w:tcPr>
            <w:tcW w:w="11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0CA7786" w14:textId="77777777" w:rsidR="00D630C7" w:rsidRPr="00AB7751" w:rsidRDefault="001C4FB9">
            <w:pPr>
              <w:jc w:val="center"/>
              <w:rPr>
                <w:color w:val="000000" w:themeColor="text1"/>
              </w:rPr>
            </w:pPr>
            <w:r w:rsidRPr="00AB7751">
              <w:rPr>
                <w:color w:val="000000" w:themeColor="text1"/>
                <w:sz w:val="21"/>
                <w:szCs w:val="21"/>
              </w:rPr>
              <w:t>☐</w:t>
            </w:r>
          </w:p>
        </w:tc>
        <w:tc>
          <w:tcPr>
            <w:tcW w:w="14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25802A2" w14:textId="77777777" w:rsidR="00D630C7" w:rsidRPr="00AB7751" w:rsidRDefault="001C4FB9">
            <w:pPr>
              <w:jc w:val="center"/>
              <w:rPr>
                <w:color w:val="000000" w:themeColor="text1"/>
              </w:rPr>
            </w:pPr>
            <w:r w:rsidRPr="00AB7751">
              <w:rPr>
                <w:color w:val="000000" w:themeColor="text1"/>
                <w:sz w:val="21"/>
                <w:szCs w:val="21"/>
              </w:rPr>
              <w:t>☐</w:t>
            </w:r>
          </w:p>
        </w:tc>
        <w:tc>
          <w:tcPr>
            <w:tcW w:w="15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569C81B" w14:textId="77777777" w:rsidR="00D630C7" w:rsidRPr="00AB7751" w:rsidRDefault="001C4FB9">
            <w:pPr>
              <w:jc w:val="center"/>
              <w:rPr>
                <w:color w:val="000000" w:themeColor="text1"/>
              </w:rPr>
            </w:pPr>
            <w:r w:rsidRPr="00AB7751">
              <w:rPr>
                <w:color w:val="000000" w:themeColor="text1"/>
                <w:sz w:val="21"/>
                <w:szCs w:val="21"/>
              </w:rPr>
              <w:t>☐</w:t>
            </w:r>
          </w:p>
        </w:tc>
      </w:tr>
      <w:tr w:rsidR="00A70D57" w:rsidRPr="00AB7751" w14:paraId="1ED984AB" w14:textId="77777777" w:rsidTr="00A70D57">
        <w:tc>
          <w:tcPr>
            <w:tcW w:w="51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AEBFC7" w14:textId="5CE9CB8A" w:rsidR="00A70D57" w:rsidRPr="00AB7751" w:rsidRDefault="00A70D57" w:rsidP="00A70D57">
            <w:pPr>
              <w:rPr>
                <w:color w:val="000000" w:themeColor="text1"/>
                <w:sz w:val="21"/>
                <w:szCs w:val="21"/>
              </w:rPr>
            </w:pPr>
            <w:r w:rsidRPr="00AB7751">
              <w:rPr>
                <w:color w:val="000000" w:themeColor="text1"/>
                <w:sz w:val="21"/>
                <w:szCs w:val="21"/>
              </w:rPr>
              <w:t>1</w:t>
            </w:r>
            <w:r>
              <w:rPr>
                <w:color w:val="000000" w:themeColor="text1"/>
                <w:sz w:val="21"/>
                <w:szCs w:val="21"/>
              </w:rPr>
              <w:t>6</w:t>
            </w:r>
            <w:r w:rsidRPr="00AB7751">
              <w:rPr>
                <w:color w:val="000000" w:themeColor="text1"/>
                <w:sz w:val="21"/>
                <w:szCs w:val="21"/>
              </w:rPr>
              <w:t xml:space="preserve">. </w:t>
            </w:r>
            <w:r>
              <w:rPr>
                <w:color w:val="000000" w:themeColor="text1"/>
                <w:sz w:val="21"/>
                <w:szCs w:val="21"/>
              </w:rPr>
              <w:t xml:space="preserve">Spiritual Disciplines of prayer, Bible reading, fellowship, </w:t>
            </w:r>
            <w:r w:rsidR="001156D1">
              <w:rPr>
                <w:color w:val="000000" w:themeColor="text1"/>
                <w:sz w:val="21"/>
                <w:szCs w:val="21"/>
              </w:rPr>
              <w:t xml:space="preserve">and </w:t>
            </w:r>
            <w:r>
              <w:rPr>
                <w:color w:val="000000" w:themeColor="text1"/>
                <w:sz w:val="21"/>
                <w:szCs w:val="21"/>
              </w:rPr>
              <w:t>purpose</w:t>
            </w:r>
            <w:r w:rsidRPr="00AB7751">
              <w:rPr>
                <w:color w:val="000000" w:themeColor="text1"/>
                <w:sz w:val="21"/>
                <w:szCs w:val="21"/>
              </w:rPr>
              <w:t xml:space="preserve"> </w:t>
            </w:r>
          </w:p>
        </w:tc>
        <w:tc>
          <w:tcPr>
            <w:tcW w:w="116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9FFEAA4" w14:textId="5589E10E" w:rsidR="00A70D57" w:rsidRPr="00AB7751" w:rsidRDefault="00A70D57" w:rsidP="00A70D57">
            <w:pPr>
              <w:jc w:val="center"/>
              <w:rPr>
                <w:color w:val="000000" w:themeColor="text1"/>
                <w:sz w:val="21"/>
                <w:szCs w:val="21"/>
              </w:rPr>
            </w:pPr>
            <w:r w:rsidRPr="00AB7751">
              <w:rPr>
                <w:rFonts w:ascii="Segoe UI Symbol" w:hAnsi="Segoe UI Symbol" w:cs="Segoe UI Symbol"/>
                <w:color w:val="000000" w:themeColor="text1"/>
                <w:sz w:val="21"/>
                <w:szCs w:val="21"/>
              </w:rPr>
              <w:t>☐</w:t>
            </w:r>
          </w:p>
        </w:tc>
        <w:tc>
          <w:tcPr>
            <w:tcW w:w="144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9D97C00" w14:textId="258BB4DF" w:rsidR="00A70D57" w:rsidRPr="00AB7751" w:rsidRDefault="00A70D57" w:rsidP="00A70D57">
            <w:pPr>
              <w:jc w:val="center"/>
              <w:rPr>
                <w:color w:val="000000" w:themeColor="text1"/>
                <w:sz w:val="21"/>
                <w:szCs w:val="21"/>
              </w:rPr>
            </w:pPr>
            <w:r w:rsidRPr="00AB7751">
              <w:rPr>
                <w:rFonts w:ascii="Segoe UI Symbol" w:hAnsi="Segoe UI Symbol" w:cs="Segoe UI Symbol"/>
                <w:color w:val="000000" w:themeColor="text1"/>
                <w:sz w:val="21"/>
                <w:szCs w:val="21"/>
              </w:rPr>
              <w:t>☐</w:t>
            </w:r>
          </w:p>
        </w:tc>
        <w:tc>
          <w:tcPr>
            <w:tcW w:w="158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77717D1" w14:textId="7BA6A03B" w:rsidR="00A70D57" w:rsidRPr="00AB7751" w:rsidRDefault="00A70D57" w:rsidP="00A70D57">
            <w:pPr>
              <w:jc w:val="center"/>
              <w:rPr>
                <w:color w:val="000000" w:themeColor="text1"/>
                <w:sz w:val="21"/>
                <w:szCs w:val="21"/>
              </w:rPr>
            </w:pPr>
            <w:r w:rsidRPr="00AB7751">
              <w:rPr>
                <w:rFonts w:ascii="Segoe UI Symbol" w:hAnsi="Segoe UI Symbol" w:cs="Segoe UI Symbol"/>
                <w:color w:val="000000" w:themeColor="text1"/>
                <w:sz w:val="21"/>
                <w:szCs w:val="21"/>
              </w:rPr>
              <w:t>☐</w:t>
            </w:r>
          </w:p>
        </w:tc>
      </w:tr>
    </w:tbl>
    <w:p w14:paraId="0E0E16C6" w14:textId="77777777" w:rsidR="00D630C7" w:rsidRPr="00AB7751" w:rsidRDefault="001C4FB9">
      <w:pPr>
        <w:pStyle w:val="Heading2"/>
        <w:rPr>
          <w:color w:val="000000" w:themeColor="text1"/>
        </w:rPr>
      </w:pPr>
      <w:r w:rsidRPr="00AB7751">
        <w:rPr>
          <w:color w:val="000000" w:themeColor="text1"/>
        </w:rPr>
        <w:t>About the Author</w:t>
      </w:r>
    </w:p>
    <w:p w14:paraId="4D8C6CB1" w14:textId="3CEDB173" w:rsidR="00D630C7" w:rsidRPr="00AB7751" w:rsidRDefault="001C4FB9">
      <w:pPr>
        <w:spacing w:before="100" w:after="100"/>
        <w:rPr>
          <w:color w:val="000000" w:themeColor="text1"/>
        </w:rPr>
      </w:pPr>
      <w:r w:rsidRPr="00AB7751">
        <w:rPr>
          <w:color w:val="000000" w:themeColor="text1"/>
        </w:rPr>
        <w:t xml:space="preserve">Ron Ovitt is the founder of Empower Ministry, bringing 55+ years of experience in rescue missions, jails, addiction recovery programs, and pastoral counseling. He combines neuroscience, psychology, and faith to help people experience freedom and </w:t>
      </w:r>
      <w:r w:rsidRPr="00AB7751">
        <w:rPr>
          <w:color w:val="000000" w:themeColor="text1"/>
        </w:rPr>
        <w:lastRenderedPageBreak/>
        <w:t xml:space="preserve">transformation. He is </w:t>
      </w:r>
      <w:proofErr w:type="spellStart"/>
      <w:proofErr w:type="gramStart"/>
      <w:r w:rsidRPr="00AB7751">
        <w:rPr>
          <w:color w:val="000000" w:themeColor="text1"/>
        </w:rPr>
        <w:t>a</w:t>
      </w:r>
      <w:proofErr w:type="spellEnd"/>
      <w:proofErr w:type="gramEnd"/>
      <w:r w:rsidRPr="00AB7751">
        <w:rPr>
          <w:color w:val="000000" w:themeColor="text1"/>
        </w:rPr>
        <w:t xml:space="preserve"> Executive Function Coach and the author of nine books, including the Soul Care Manual and the </w:t>
      </w:r>
      <w:r w:rsidR="008D64B7">
        <w:rPr>
          <w:color w:val="000000" w:themeColor="text1"/>
        </w:rPr>
        <w:t xml:space="preserve">Why Did I Do </w:t>
      </w:r>
      <w:proofErr w:type="gramStart"/>
      <w:r w:rsidR="008D64B7">
        <w:rPr>
          <w:color w:val="000000" w:themeColor="text1"/>
        </w:rPr>
        <w:t>That?:</w:t>
      </w:r>
      <w:proofErr w:type="gramEnd"/>
      <w:r w:rsidR="008D64B7">
        <w:rPr>
          <w:color w:val="000000" w:themeColor="text1"/>
        </w:rPr>
        <w:t xml:space="preserve"> An Executive Function</w:t>
      </w:r>
      <w:r w:rsidRPr="00AB7751">
        <w:rPr>
          <w:color w:val="000000" w:themeColor="text1"/>
        </w:rPr>
        <w:t xml:space="preserve"> series.</w:t>
      </w:r>
    </w:p>
    <w:p w14:paraId="357C8777" w14:textId="0E5192B9" w:rsidR="00D630C7" w:rsidRDefault="00D630C7">
      <w:pPr>
        <w:spacing w:after="40"/>
        <w:jc w:val="center"/>
        <w:rPr>
          <w:b/>
          <w:bCs/>
          <w:color w:val="000000" w:themeColor="text1"/>
          <w:sz w:val="22"/>
          <w:szCs w:val="22"/>
        </w:rPr>
      </w:pPr>
    </w:p>
    <w:p w14:paraId="5E7D2031" w14:textId="77777777" w:rsidR="005B51F6" w:rsidRPr="00AB7751" w:rsidRDefault="005B51F6">
      <w:pPr>
        <w:spacing w:after="40"/>
        <w:jc w:val="center"/>
        <w:rPr>
          <w:color w:val="000000" w:themeColor="text1"/>
        </w:rPr>
      </w:pPr>
    </w:p>
    <w:sectPr w:rsidR="005B51F6" w:rsidRPr="00AB7751">
      <w:footerReference w:type="default" r:id="rId10"/>
      <w:pgSz w:w="12240" w:h="15840"/>
      <w:pgMar w:top="1440" w:right="1560" w:bottom="1440" w:left="15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70CE" w14:textId="77777777" w:rsidR="00884EA2" w:rsidRDefault="00884EA2" w:rsidP="00D73142">
      <w:r>
        <w:separator/>
      </w:r>
    </w:p>
  </w:endnote>
  <w:endnote w:type="continuationSeparator" w:id="0">
    <w:p w14:paraId="72EFDE92" w14:textId="77777777" w:rsidR="00884EA2" w:rsidRDefault="00884EA2" w:rsidP="00D7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485906"/>
      <w:docPartObj>
        <w:docPartGallery w:val="Page Numbers (Bottom of Page)"/>
        <w:docPartUnique/>
      </w:docPartObj>
    </w:sdtPr>
    <w:sdtEndPr>
      <w:rPr>
        <w:noProof/>
      </w:rPr>
    </w:sdtEndPr>
    <w:sdtContent>
      <w:p w14:paraId="1C84375A" w14:textId="79ACF10D" w:rsidR="00D73142" w:rsidRDefault="00D731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0CC9A6" w14:textId="77777777" w:rsidR="00D73142" w:rsidRDefault="00D73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9082" w14:textId="77777777" w:rsidR="00884EA2" w:rsidRDefault="00884EA2" w:rsidP="00D73142">
      <w:r>
        <w:separator/>
      </w:r>
    </w:p>
  </w:footnote>
  <w:footnote w:type="continuationSeparator" w:id="0">
    <w:p w14:paraId="38C2022D" w14:textId="77777777" w:rsidR="00884EA2" w:rsidRDefault="00884EA2" w:rsidP="00D73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A54F5"/>
    <w:multiLevelType w:val="hybridMultilevel"/>
    <w:tmpl w:val="0C20A780"/>
    <w:lvl w:ilvl="0" w:tplc="507C2DF6">
      <w:start w:val="1"/>
      <w:numFmt w:val="bullet"/>
      <w:lvlText w:val="●"/>
      <w:lvlJc w:val="left"/>
      <w:pPr>
        <w:ind w:left="720" w:hanging="360"/>
      </w:pPr>
    </w:lvl>
    <w:lvl w:ilvl="1" w:tplc="91948238">
      <w:start w:val="1"/>
      <w:numFmt w:val="bullet"/>
      <w:lvlText w:val="○"/>
      <w:lvlJc w:val="left"/>
      <w:pPr>
        <w:ind w:left="1440" w:hanging="360"/>
      </w:pPr>
    </w:lvl>
    <w:lvl w:ilvl="2" w:tplc="4476C910">
      <w:start w:val="1"/>
      <w:numFmt w:val="bullet"/>
      <w:lvlText w:val="■"/>
      <w:lvlJc w:val="left"/>
      <w:pPr>
        <w:ind w:left="2160" w:hanging="360"/>
      </w:pPr>
    </w:lvl>
    <w:lvl w:ilvl="3" w:tplc="E0F84234">
      <w:start w:val="1"/>
      <w:numFmt w:val="bullet"/>
      <w:lvlText w:val="●"/>
      <w:lvlJc w:val="left"/>
      <w:pPr>
        <w:ind w:left="2880" w:hanging="360"/>
      </w:pPr>
    </w:lvl>
    <w:lvl w:ilvl="4" w:tplc="2B247318">
      <w:start w:val="1"/>
      <w:numFmt w:val="bullet"/>
      <w:lvlText w:val="○"/>
      <w:lvlJc w:val="left"/>
      <w:pPr>
        <w:ind w:left="3600" w:hanging="360"/>
      </w:pPr>
    </w:lvl>
    <w:lvl w:ilvl="5" w:tplc="E452CE54">
      <w:start w:val="1"/>
      <w:numFmt w:val="bullet"/>
      <w:lvlText w:val="■"/>
      <w:lvlJc w:val="left"/>
      <w:pPr>
        <w:ind w:left="4320" w:hanging="360"/>
      </w:pPr>
    </w:lvl>
    <w:lvl w:ilvl="6" w:tplc="E090B42A">
      <w:start w:val="1"/>
      <w:numFmt w:val="bullet"/>
      <w:lvlText w:val="●"/>
      <w:lvlJc w:val="left"/>
      <w:pPr>
        <w:ind w:left="5040" w:hanging="360"/>
      </w:pPr>
    </w:lvl>
    <w:lvl w:ilvl="7" w:tplc="5FE2F5C4">
      <w:start w:val="1"/>
      <w:numFmt w:val="bullet"/>
      <w:lvlText w:val="●"/>
      <w:lvlJc w:val="left"/>
      <w:pPr>
        <w:ind w:left="5760" w:hanging="360"/>
      </w:pPr>
    </w:lvl>
    <w:lvl w:ilvl="8" w:tplc="18CCC1CC">
      <w:start w:val="1"/>
      <w:numFmt w:val="bullet"/>
      <w:lvlText w:val="●"/>
      <w:lvlJc w:val="left"/>
      <w:pPr>
        <w:ind w:left="6480" w:hanging="360"/>
      </w:pPr>
    </w:lvl>
  </w:abstractNum>
  <w:abstractNum w:abstractNumId="1" w15:restartNumberingAfterBreak="0">
    <w:nsid w:val="2D060381"/>
    <w:multiLevelType w:val="hybridMultilevel"/>
    <w:tmpl w:val="13561CEA"/>
    <w:lvl w:ilvl="0" w:tplc="9AE019A2">
      <w:start w:val="1"/>
      <w:numFmt w:val="bullet"/>
      <w:lvlText w:val="•"/>
      <w:lvlJc w:val="left"/>
      <w:pPr>
        <w:ind w:left="720" w:hanging="360"/>
      </w:pPr>
    </w:lvl>
    <w:lvl w:ilvl="1" w:tplc="A5CAAEF0">
      <w:numFmt w:val="decimal"/>
      <w:lvlText w:val=""/>
      <w:lvlJc w:val="left"/>
    </w:lvl>
    <w:lvl w:ilvl="2" w:tplc="98488CFE">
      <w:numFmt w:val="decimal"/>
      <w:lvlText w:val=""/>
      <w:lvlJc w:val="left"/>
    </w:lvl>
    <w:lvl w:ilvl="3" w:tplc="67D6E518">
      <w:numFmt w:val="decimal"/>
      <w:lvlText w:val=""/>
      <w:lvlJc w:val="left"/>
    </w:lvl>
    <w:lvl w:ilvl="4" w:tplc="4F12D380">
      <w:numFmt w:val="decimal"/>
      <w:lvlText w:val=""/>
      <w:lvlJc w:val="left"/>
    </w:lvl>
    <w:lvl w:ilvl="5" w:tplc="573052C8">
      <w:numFmt w:val="decimal"/>
      <w:lvlText w:val=""/>
      <w:lvlJc w:val="left"/>
    </w:lvl>
    <w:lvl w:ilvl="6" w:tplc="19985960">
      <w:numFmt w:val="decimal"/>
      <w:lvlText w:val=""/>
      <w:lvlJc w:val="left"/>
    </w:lvl>
    <w:lvl w:ilvl="7" w:tplc="3D147D82">
      <w:numFmt w:val="decimal"/>
      <w:lvlText w:val=""/>
      <w:lvlJc w:val="left"/>
    </w:lvl>
    <w:lvl w:ilvl="8" w:tplc="80B881E0">
      <w:numFmt w:val="decimal"/>
      <w:lvlText w:val=""/>
      <w:lvlJc w:val="left"/>
    </w:lvl>
  </w:abstractNum>
  <w:num w:numId="1" w16cid:durableId="1738624747">
    <w:abstractNumId w:val="0"/>
    <w:lvlOverride w:ilvl="0">
      <w:startOverride w:val="1"/>
    </w:lvlOverride>
  </w:num>
  <w:num w:numId="2" w16cid:durableId="91917440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C7"/>
    <w:rsid w:val="000A333F"/>
    <w:rsid w:val="000A78F6"/>
    <w:rsid w:val="001156D1"/>
    <w:rsid w:val="001333A2"/>
    <w:rsid w:val="001C4FB9"/>
    <w:rsid w:val="00254455"/>
    <w:rsid w:val="002C38AD"/>
    <w:rsid w:val="002D2655"/>
    <w:rsid w:val="002E4A5E"/>
    <w:rsid w:val="00392B82"/>
    <w:rsid w:val="003A051A"/>
    <w:rsid w:val="003E5951"/>
    <w:rsid w:val="003F3DA1"/>
    <w:rsid w:val="004D4B00"/>
    <w:rsid w:val="00547282"/>
    <w:rsid w:val="005874F9"/>
    <w:rsid w:val="005A3C55"/>
    <w:rsid w:val="005B51F6"/>
    <w:rsid w:val="005F0813"/>
    <w:rsid w:val="006D0E34"/>
    <w:rsid w:val="006F7637"/>
    <w:rsid w:val="00725516"/>
    <w:rsid w:val="007B4032"/>
    <w:rsid w:val="007C3275"/>
    <w:rsid w:val="007D5225"/>
    <w:rsid w:val="008802B5"/>
    <w:rsid w:val="00884EA2"/>
    <w:rsid w:val="008D64B7"/>
    <w:rsid w:val="0090244B"/>
    <w:rsid w:val="00940B85"/>
    <w:rsid w:val="009C1758"/>
    <w:rsid w:val="009E5F76"/>
    <w:rsid w:val="00A0345D"/>
    <w:rsid w:val="00A16E57"/>
    <w:rsid w:val="00A60481"/>
    <w:rsid w:val="00A70D57"/>
    <w:rsid w:val="00AB7751"/>
    <w:rsid w:val="00B33738"/>
    <w:rsid w:val="00B51309"/>
    <w:rsid w:val="00B5544E"/>
    <w:rsid w:val="00BB177B"/>
    <w:rsid w:val="00BE0902"/>
    <w:rsid w:val="00C02D51"/>
    <w:rsid w:val="00D156DD"/>
    <w:rsid w:val="00D415CC"/>
    <w:rsid w:val="00D630C7"/>
    <w:rsid w:val="00D73142"/>
    <w:rsid w:val="00D81291"/>
    <w:rsid w:val="00D86809"/>
    <w:rsid w:val="00DD2DB9"/>
    <w:rsid w:val="00DE7B25"/>
    <w:rsid w:val="00E779F5"/>
    <w:rsid w:val="00E92483"/>
    <w:rsid w:val="00F504DE"/>
    <w:rsid w:val="00F508F8"/>
    <w:rsid w:val="00F658DC"/>
    <w:rsid w:val="00F67AD9"/>
    <w:rsid w:val="00F7551A"/>
    <w:rsid w:val="00FE4D09"/>
    <w:rsid w:val="00FF1684"/>
    <w:rsid w:val="00FF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54CB"/>
  <w15:docId w15:val="{47BF86ED-B521-43EF-BCDC-C45D0442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3"/>
        <w:szCs w:val="23"/>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20"/>
      <w:outlineLvl w:val="0"/>
    </w:pPr>
    <w:rPr>
      <w:b/>
      <w:bCs/>
      <w:color w:val="7B2D42"/>
      <w:sz w:val="36"/>
      <w:szCs w:val="36"/>
    </w:rPr>
  </w:style>
  <w:style w:type="paragraph" w:styleId="Heading2">
    <w:name w:val="heading 2"/>
    <w:uiPriority w:val="9"/>
    <w:unhideWhenUsed/>
    <w:qFormat/>
    <w:pPr>
      <w:spacing w:before="360" w:after="120"/>
      <w:outlineLvl w:val="1"/>
    </w:pPr>
    <w:rPr>
      <w:b/>
      <w:bCs/>
      <w:color w:val="7B2D42"/>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73142"/>
    <w:pPr>
      <w:tabs>
        <w:tab w:val="center" w:pos="4680"/>
        <w:tab w:val="right" w:pos="9360"/>
      </w:tabs>
    </w:pPr>
  </w:style>
  <w:style w:type="character" w:customStyle="1" w:styleId="HeaderChar">
    <w:name w:val="Header Char"/>
    <w:basedOn w:val="DefaultParagraphFont"/>
    <w:link w:val="Header"/>
    <w:uiPriority w:val="99"/>
    <w:rsid w:val="00D73142"/>
  </w:style>
  <w:style w:type="paragraph" w:styleId="Footer">
    <w:name w:val="footer"/>
    <w:basedOn w:val="Normal"/>
    <w:link w:val="FooterChar"/>
    <w:uiPriority w:val="99"/>
    <w:unhideWhenUsed/>
    <w:rsid w:val="00D73142"/>
    <w:pPr>
      <w:tabs>
        <w:tab w:val="center" w:pos="4680"/>
        <w:tab w:val="right" w:pos="9360"/>
      </w:tabs>
    </w:pPr>
  </w:style>
  <w:style w:type="character" w:customStyle="1" w:styleId="FooterChar">
    <w:name w:val="Footer Char"/>
    <w:basedOn w:val="DefaultParagraphFont"/>
    <w:link w:val="Footer"/>
    <w:uiPriority w:val="99"/>
    <w:rsid w:val="00D73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onovitt.com" TargetMode="External"/><Relationship Id="rId3" Type="http://schemas.openxmlformats.org/officeDocument/2006/relationships/settings" Target="settings.xml"/><Relationship Id="rId7" Type="http://schemas.openxmlformats.org/officeDocument/2006/relationships/hyperlink" Target="mailto:ron@empowerministr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10361</Words>
  <Characters>59061</Characters>
  <Application>Microsoft Office Word</Application>
  <DocSecurity>0</DocSecurity>
  <Lines>492</Lines>
  <Paragraphs>138</Paragraphs>
  <ScaleCrop>false</ScaleCrop>
  <Company/>
  <LinksUpToDate>false</LinksUpToDate>
  <CharactersWithSpaces>69284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Andy Oldham</cp:lastModifiedBy>
  <cp:revision>2</cp:revision>
  <dcterms:created xsi:type="dcterms:W3CDTF">2026-05-17T19:18:00Z</dcterms:created>
  <dcterms:modified xsi:type="dcterms:W3CDTF">2026-05-17T19:18:00Z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15b4d368-8bd7-41a0-808f-833320311516</vt:lpwstr>
  </property>
</Properties>
</file>